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222A0">
      <w:pPr>
        <w:spacing w:line="560" w:lineRule="exact"/>
        <w:jc w:val="left"/>
        <w:rPr>
          <w:rFonts w:hint="eastAsia" w:ascii="黑体" w:hAnsi="黑体" w:eastAsia="黑体"/>
          <w:sz w:val="32"/>
          <w:szCs w:val="32"/>
        </w:rPr>
      </w:pPr>
      <w:r>
        <w:rPr>
          <w:rFonts w:hint="eastAsia" w:ascii="黑体" w:hAnsi="黑体" w:eastAsia="黑体"/>
          <w:sz w:val="32"/>
          <w:szCs w:val="32"/>
        </w:rPr>
        <w:t>附件1</w:t>
      </w:r>
    </w:p>
    <w:p w14:paraId="6A85E343">
      <w:pPr>
        <w:jc w:val="center"/>
        <w:rPr>
          <w:rFonts w:ascii="长城小标宋体" w:hAnsi="长城小标宋体" w:eastAsia="长城小标宋体"/>
          <w:sz w:val="44"/>
          <w:szCs w:val="48"/>
        </w:rPr>
      </w:pPr>
      <w:r>
        <w:rPr>
          <w:rFonts w:hint="eastAsia" w:ascii="长城小标宋体" w:hAnsi="长城小标宋体" w:eastAsia="长城小标宋体"/>
          <w:sz w:val="44"/>
          <w:szCs w:val="48"/>
          <w:lang w:eastAsia="zh-CN"/>
        </w:rPr>
        <w:t>“</w:t>
      </w:r>
      <w:r>
        <w:rPr>
          <w:rFonts w:hint="eastAsia" w:ascii="长城小标宋体" w:hAnsi="长城小标宋体" w:eastAsia="长城小标宋体"/>
          <w:sz w:val="44"/>
          <w:szCs w:val="48"/>
        </w:rPr>
        <w:t>2026年度课题</w:t>
      </w:r>
      <w:r>
        <w:rPr>
          <w:rFonts w:hint="eastAsia" w:ascii="长城小标宋体" w:hAnsi="长城小标宋体" w:eastAsia="长城小标宋体"/>
          <w:sz w:val="44"/>
          <w:szCs w:val="48"/>
          <w:lang w:eastAsia="zh-CN"/>
        </w:rPr>
        <w:t>”</w:t>
      </w:r>
      <w:r>
        <w:rPr>
          <w:rFonts w:hint="eastAsia" w:ascii="长城小标宋体" w:hAnsi="长城小标宋体" w:eastAsia="长城小标宋体"/>
          <w:sz w:val="44"/>
          <w:szCs w:val="48"/>
        </w:rPr>
        <w:t>选题目录</w:t>
      </w:r>
    </w:p>
    <w:tbl>
      <w:tblPr>
        <w:tblStyle w:val="5"/>
        <w:tblpPr w:leftFromText="180" w:rightFromText="180" w:vertAnchor="text" w:horzAnchor="page" w:tblpX="1474" w:tblpY="27"/>
        <w:tblOverlap w:val="never"/>
        <w:tblW w:w="9233" w:type="dxa"/>
        <w:tblInd w:w="0" w:type="dxa"/>
        <w:tblLayout w:type="fixed"/>
        <w:tblCellMar>
          <w:top w:w="0" w:type="dxa"/>
          <w:left w:w="108" w:type="dxa"/>
          <w:bottom w:w="0" w:type="dxa"/>
          <w:right w:w="108" w:type="dxa"/>
        </w:tblCellMar>
      </w:tblPr>
      <w:tblGrid>
        <w:gridCol w:w="1000"/>
        <w:gridCol w:w="1189"/>
        <w:gridCol w:w="7044"/>
      </w:tblGrid>
      <w:tr w14:paraId="5D6B8755">
        <w:tblPrEx>
          <w:tblCellMar>
            <w:top w:w="0" w:type="dxa"/>
            <w:left w:w="108" w:type="dxa"/>
            <w:bottom w:w="0" w:type="dxa"/>
            <w:right w:w="108" w:type="dxa"/>
          </w:tblCellMar>
        </w:tblPrEx>
        <w:trPr>
          <w:trHeight w:val="518" w:hRule="atLeast"/>
        </w:trPr>
        <w:tc>
          <w:tcPr>
            <w:tcW w:w="10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7A1FF6AB">
            <w:pPr>
              <w:widowControl/>
              <w:jc w:val="center"/>
              <w:rPr>
                <w:rFonts w:hint="eastAsia" w:ascii="仿宋_GB2312" w:hAnsi="仿宋_GB2312" w:eastAsia="仿宋_GB2312" w:cs="仿宋_GB2312"/>
                <w:b/>
                <w:bCs/>
                <w:color w:val="000000"/>
                <w:kern w:val="0"/>
                <w:sz w:val="26"/>
                <w:szCs w:val="26"/>
                <w:lang w:bidi="ar"/>
              </w:rPr>
            </w:pPr>
            <w:r>
              <w:rPr>
                <w:rFonts w:hint="eastAsia" w:ascii="仿宋_GB2312" w:hAnsi="仿宋_GB2312" w:eastAsia="仿宋_GB2312" w:cs="仿宋_GB2312"/>
                <w:b/>
                <w:bCs/>
                <w:color w:val="000000"/>
                <w:kern w:val="0"/>
                <w:sz w:val="26"/>
                <w:szCs w:val="26"/>
                <w:lang w:bidi="ar"/>
              </w:rPr>
              <w:t>分类</w:t>
            </w:r>
          </w:p>
        </w:tc>
        <w:tc>
          <w:tcPr>
            <w:tcW w:w="1189"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6D887AC8">
            <w:pPr>
              <w:widowControl/>
              <w:jc w:val="center"/>
              <w:rPr>
                <w:rFonts w:hint="eastAsia" w:ascii="仿宋_GB2312" w:hAnsi="仿宋_GB2312" w:eastAsia="仿宋_GB2312" w:cs="仿宋_GB2312"/>
                <w:b/>
                <w:bCs/>
                <w:color w:val="000000"/>
                <w:kern w:val="0"/>
                <w:sz w:val="26"/>
                <w:szCs w:val="26"/>
                <w:lang w:val="en-US" w:eastAsia="zh-CN" w:bidi="ar"/>
              </w:rPr>
            </w:pPr>
            <w:r>
              <w:rPr>
                <w:rFonts w:hint="eastAsia" w:ascii="仿宋_GB2312" w:hAnsi="仿宋_GB2312" w:eastAsia="仿宋_GB2312" w:cs="仿宋_GB2312"/>
                <w:b/>
                <w:bCs/>
                <w:color w:val="000000"/>
                <w:kern w:val="0"/>
                <w:sz w:val="26"/>
                <w:szCs w:val="26"/>
                <w:lang w:val="en-US" w:eastAsia="zh-CN" w:bidi="ar"/>
              </w:rPr>
              <w:t>编号</w:t>
            </w:r>
          </w:p>
        </w:tc>
        <w:tc>
          <w:tcPr>
            <w:tcW w:w="704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7182520D">
            <w:pPr>
              <w:widowControl/>
              <w:jc w:val="center"/>
              <w:rPr>
                <w:rFonts w:hint="eastAsia" w:ascii="仿宋_GB2312" w:hAnsi="仿宋_GB2312" w:eastAsia="仿宋_GB2312" w:cs="仿宋_GB2312"/>
                <w:b/>
                <w:bCs/>
                <w:color w:val="000000"/>
                <w:kern w:val="0"/>
                <w:sz w:val="26"/>
                <w:szCs w:val="26"/>
                <w:lang w:bidi="ar"/>
              </w:rPr>
            </w:pPr>
            <w:r>
              <w:rPr>
                <w:rFonts w:hint="eastAsia" w:ascii="仿宋_GB2312" w:hAnsi="仿宋_GB2312" w:eastAsia="仿宋_GB2312" w:cs="仿宋_GB2312"/>
                <w:b/>
                <w:bCs/>
                <w:color w:val="000000"/>
                <w:kern w:val="0"/>
                <w:sz w:val="26"/>
                <w:szCs w:val="26"/>
                <w:lang w:bidi="ar"/>
              </w:rPr>
              <w:t>拟设立选题方向</w:t>
            </w:r>
          </w:p>
        </w:tc>
      </w:tr>
      <w:tr w14:paraId="0EFDB94E">
        <w:tblPrEx>
          <w:tblCellMar>
            <w:top w:w="0" w:type="dxa"/>
            <w:left w:w="108" w:type="dxa"/>
            <w:bottom w:w="0" w:type="dxa"/>
            <w:right w:w="108" w:type="dxa"/>
          </w:tblCellMar>
        </w:tblPrEx>
        <w:trPr>
          <w:trHeight w:val="518" w:hRule="atLeast"/>
        </w:trPr>
        <w:tc>
          <w:tcPr>
            <w:tcW w:w="1000" w:type="dxa"/>
            <w:vMerge w:val="restart"/>
            <w:tcBorders>
              <w:top w:val="single" w:color="000000" w:sz="4" w:space="0"/>
              <w:left w:val="single" w:color="000000" w:sz="4" w:space="0"/>
              <w:bottom w:val="single" w:color="000000" w:sz="4" w:space="0"/>
              <w:right w:val="single" w:color="000000" w:sz="4" w:space="0"/>
            </w:tcBorders>
            <w:vAlign w:val="center"/>
          </w:tcPr>
          <w:p w14:paraId="19673396">
            <w:pPr>
              <w:widowControl/>
              <w:jc w:val="center"/>
              <w:rPr>
                <w:rFonts w:hint="eastAsia" w:ascii="仿宋_GB2312" w:hAnsi="仿宋_GB2312" w:eastAsia="仿宋_GB2312" w:cs="仿宋_GB2312"/>
                <w:b w:val="0"/>
                <w:bCs w:val="0"/>
                <w:color w:val="000000"/>
                <w:kern w:val="0"/>
                <w:sz w:val="26"/>
                <w:szCs w:val="26"/>
                <w:lang w:bidi="ar"/>
              </w:rPr>
            </w:pPr>
            <w:r>
              <w:rPr>
                <w:rFonts w:hint="eastAsia" w:ascii="仿宋_GB2312" w:hAnsi="仿宋_GB2312" w:eastAsia="仿宋_GB2312" w:cs="仿宋_GB2312"/>
                <w:b w:val="0"/>
                <w:bCs w:val="0"/>
                <w:color w:val="000000"/>
                <w:kern w:val="0"/>
                <w:sz w:val="26"/>
                <w:szCs w:val="26"/>
                <w:lang w:bidi="ar"/>
              </w:rPr>
              <w:t>宏观</w:t>
            </w:r>
            <w:r>
              <w:rPr>
                <w:rFonts w:hint="eastAsia" w:ascii="仿宋_GB2312" w:hAnsi="仿宋_GB2312" w:eastAsia="仿宋_GB2312" w:cs="仿宋_GB2312"/>
                <w:b w:val="0"/>
                <w:bCs w:val="0"/>
                <w:color w:val="000000"/>
                <w:kern w:val="0"/>
                <w:sz w:val="26"/>
                <w:szCs w:val="26"/>
                <w:lang w:bidi="ar"/>
              </w:rPr>
              <w:br w:type="textWrapping"/>
            </w:r>
            <w:r>
              <w:rPr>
                <w:rFonts w:hint="eastAsia" w:ascii="仿宋_GB2312" w:hAnsi="仿宋_GB2312" w:eastAsia="仿宋_GB2312" w:cs="仿宋_GB2312"/>
                <w:b w:val="0"/>
                <w:bCs w:val="0"/>
                <w:color w:val="000000"/>
                <w:kern w:val="0"/>
                <w:sz w:val="26"/>
                <w:szCs w:val="26"/>
                <w:lang w:bidi="ar"/>
              </w:rPr>
              <w:t>战略</w:t>
            </w: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04DF697">
            <w:pPr>
              <w:widowControl/>
              <w:jc w:val="center"/>
              <w:rPr>
                <w:rFonts w:hint="eastAsia" w:ascii="仿宋_GB2312" w:hAnsi="仿宋_GB2312" w:eastAsia="仿宋_GB2312" w:cs="仿宋_GB2312"/>
                <w:b w:val="0"/>
                <w:bCs w:val="0"/>
                <w:color w:val="000000"/>
                <w:kern w:val="0"/>
                <w:sz w:val="26"/>
                <w:szCs w:val="26"/>
                <w:lang w:bidi="ar"/>
              </w:rPr>
            </w:pPr>
            <w:r>
              <w:rPr>
                <w:rFonts w:hint="eastAsia" w:ascii="仿宋_GB2312" w:hAnsi="仿宋_GB2312" w:eastAsia="仿宋_GB2312" w:cs="仿宋_GB2312"/>
                <w:b w:val="0"/>
                <w:bCs w:val="0"/>
                <w:color w:val="000000"/>
                <w:kern w:val="0"/>
                <w:sz w:val="26"/>
                <w:szCs w:val="26"/>
                <w:lang w:bidi="ar"/>
              </w:rPr>
              <w:t>202</w:t>
            </w:r>
            <w:r>
              <w:rPr>
                <w:rFonts w:hint="eastAsia" w:ascii="仿宋_GB2312" w:hAnsi="仿宋_GB2312" w:eastAsia="仿宋_GB2312" w:cs="仿宋_GB2312"/>
                <w:b w:val="0"/>
                <w:bCs w:val="0"/>
                <w:color w:val="000000"/>
                <w:kern w:val="0"/>
                <w:sz w:val="26"/>
                <w:szCs w:val="26"/>
                <w:lang w:val="en-US" w:eastAsia="zh-CN" w:bidi="ar"/>
              </w:rPr>
              <w:t>6</w:t>
            </w:r>
            <w:r>
              <w:rPr>
                <w:rFonts w:hint="eastAsia" w:ascii="仿宋_GB2312" w:hAnsi="仿宋_GB2312" w:eastAsia="仿宋_GB2312" w:cs="仿宋_GB2312"/>
                <w:b w:val="0"/>
                <w:bCs w:val="0"/>
                <w:color w:val="000000"/>
                <w:kern w:val="0"/>
                <w:sz w:val="26"/>
                <w:szCs w:val="26"/>
                <w:lang w:bidi="ar"/>
              </w:rPr>
              <w:t>-01</w:t>
            </w:r>
          </w:p>
        </w:tc>
        <w:tc>
          <w:tcPr>
            <w:tcW w:w="7044" w:type="dxa"/>
            <w:tcBorders>
              <w:top w:val="single" w:color="000000" w:sz="4" w:space="0"/>
              <w:left w:val="single" w:color="000000" w:sz="4" w:space="0"/>
              <w:bottom w:val="single" w:color="000000" w:sz="4" w:space="0"/>
              <w:right w:val="single" w:color="000000" w:sz="4" w:space="0"/>
            </w:tcBorders>
            <w:noWrap/>
            <w:vAlign w:val="center"/>
          </w:tcPr>
          <w:p w14:paraId="78C179D2">
            <w:pPr>
              <w:widowControl/>
              <w:adjustRightInd w:val="0"/>
              <w:snapToGrid w:val="0"/>
              <w:rPr>
                <w:rFonts w:hint="eastAsia" w:ascii="仿宋_GB2312" w:hAnsi="仿宋_GB2312" w:eastAsia="仿宋_GB2312" w:cs="仿宋_GB2312"/>
                <w:b w:val="0"/>
                <w:bCs w:val="0"/>
                <w:color w:val="000000"/>
                <w:kern w:val="0"/>
                <w:sz w:val="26"/>
                <w:szCs w:val="26"/>
                <w:lang w:bidi="ar"/>
              </w:rPr>
            </w:pPr>
            <w:r>
              <w:rPr>
                <w:rFonts w:hint="eastAsia" w:ascii="仿宋_GB2312" w:hAnsi="仿宋_GB2312" w:eastAsia="仿宋_GB2312" w:cs="仿宋_GB2312"/>
                <w:color w:val="000000"/>
                <w:kern w:val="0"/>
                <w:sz w:val="26"/>
                <w:szCs w:val="26"/>
                <w:lang w:bidi="ar"/>
              </w:rPr>
              <w:t>“十五五”时期银行保险资管业高质量发展评价维度和实践路径研究</w:t>
            </w:r>
          </w:p>
        </w:tc>
      </w:tr>
      <w:tr w14:paraId="362D2ADE">
        <w:tblPrEx>
          <w:tblCellMar>
            <w:top w:w="0" w:type="dxa"/>
            <w:left w:w="108" w:type="dxa"/>
            <w:bottom w:w="0" w:type="dxa"/>
            <w:right w:w="108" w:type="dxa"/>
          </w:tblCellMar>
        </w:tblPrEx>
        <w:trPr>
          <w:trHeight w:val="518" w:hRule="atLeast"/>
        </w:trPr>
        <w:tc>
          <w:tcPr>
            <w:tcW w:w="1000" w:type="dxa"/>
            <w:vMerge w:val="continue"/>
            <w:tcBorders>
              <w:top w:val="single" w:color="000000" w:sz="4" w:space="0"/>
              <w:left w:val="single" w:color="000000" w:sz="4" w:space="0"/>
              <w:bottom w:val="single" w:color="000000" w:sz="4" w:space="0"/>
              <w:right w:val="single" w:color="000000" w:sz="4" w:space="0"/>
            </w:tcBorders>
            <w:vAlign w:val="center"/>
          </w:tcPr>
          <w:p w14:paraId="37C1C8A3">
            <w:pPr>
              <w:widowControl/>
              <w:jc w:val="center"/>
              <w:rPr>
                <w:rFonts w:hint="eastAsia" w:ascii="仿宋_GB2312" w:hAnsi="仿宋_GB2312" w:eastAsia="仿宋_GB2312" w:cs="仿宋_GB2312"/>
                <w:b w:val="0"/>
                <w:bCs w:val="0"/>
                <w:color w:val="000000"/>
                <w:kern w:val="0"/>
                <w:sz w:val="26"/>
                <w:szCs w:val="26"/>
                <w:lang w:bidi="ar"/>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17422764">
            <w:pPr>
              <w:widowControl/>
              <w:jc w:val="center"/>
              <w:rPr>
                <w:rFonts w:hint="eastAsia" w:ascii="仿宋_GB2312" w:hAnsi="仿宋_GB2312" w:eastAsia="仿宋_GB2312" w:cs="仿宋_GB2312"/>
                <w:b w:val="0"/>
                <w:bCs w:val="0"/>
                <w:color w:val="000000"/>
                <w:kern w:val="0"/>
                <w:sz w:val="26"/>
                <w:szCs w:val="26"/>
                <w:lang w:bidi="ar"/>
              </w:rPr>
            </w:pPr>
            <w:r>
              <w:rPr>
                <w:rFonts w:hint="eastAsia" w:ascii="仿宋_GB2312" w:hAnsi="仿宋_GB2312" w:eastAsia="仿宋_GB2312" w:cs="仿宋_GB2312"/>
                <w:b w:val="0"/>
                <w:bCs w:val="0"/>
                <w:color w:val="000000"/>
                <w:kern w:val="0"/>
                <w:sz w:val="26"/>
                <w:szCs w:val="26"/>
                <w:lang w:bidi="ar"/>
              </w:rPr>
              <w:t>202</w:t>
            </w:r>
            <w:r>
              <w:rPr>
                <w:rFonts w:hint="eastAsia" w:ascii="仿宋_GB2312" w:hAnsi="仿宋_GB2312" w:eastAsia="仿宋_GB2312" w:cs="仿宋_GB2312"/>
                <w:b w:val="0"/>
                <w:bCs w:val="0"/>
                <w:color w:val="000000"/>
                <w:kern w:val="0"/>
                <w:sz w:val="26"/>
                <w:szCs w:val="26"/>
                <w:lang w:val="en-US" w:eastAsia="zh-CN" w:bidi="ar"/>
              </w:rPr>
              <w:t>6</w:t>
            </w:r>
            <w:r>
              <w:rPr>
                <w:rFonts w:hint="eastAsia" w:ascii="仿宋_GB2312" w:hAnsi="仿宋_GB2312" w:eastAsia="仿宋_GB2312" w:cs="仿宋_GB2312"/>
                <w:b w:val="0"/>
                <w:bCs w:val="0"/>
                <w:color w:val="000000"/>
                <w:kern w:val="0"/>
                <w:sz w:val="26"/>
                <w:szCs w:val="26"/>
                <w:lang w:bidi="ar"/>
              </w:rPr>
              <w:t>-02</w:t>
            </w:r>
          </w:p>
        </w:tc>
        <w:tc>
          <w:tcPr>
            <w:tcW w:w="7044" w:type="dxa"/>
            <w:tcBorders>
              <w:top w:val="single" w:color="000000" w:sz="4" w:space="0"/>
              <w:left w:val="single" w:color="000000" w:sz="4" w:space="0"/>
              <w:bottom w:val="single" w:color="000000" w:sz="4" w:space="0"/>
              <w:right w:val="single" w:color="000000" w:sz="4" w:space="0"/>
            </w:tcBorders>
            <w:noWrap/>
            <w:vAlign w:val="center"/>
          </w:tcPr>
          <w:p w14:paraId="5C04A31F">
            <w:pPr>
              <w:widowControl/>
              <w:adjustRightInd w:val="0"/>
              <w:snapToGrid w:val="0"/>
              <w:rPr>
                <w:rFonts w:hint="eastAsia" w:ascii="仿宋_GB2312" w:hAnsi="仿宋_GB2312" w:eastAsia="仿宋_GB2312" w:cs="仿宋_GB2312"/>
                <w:b w:val="0"/>
                <w:bCs w:val="0"/>
                <w:color w:val="000000"/>
                <w:kern w:val="0"/>
                <w:sz w:val="26"/>
                <w:szCs w:val="26"/>
                <w:lang w:bidi="ar"/>
              </w:rPr>
            </w:pPr>
            <w:r>
              <w:rPr>
                <w:rFonts w:hint="eastAsia" w:ascii="仿宋_GB2312" w:hAnsi="仿宋_GB2312" w:eastAsia="仿宋_GB2312" w:cs="仿宋_GB2312"/>
                <w:color w:val="000000"/>
                <w:kern w:val="0"/>
                <w:sz w:val="26"/>
                <w:szCs w:val="26"/>
                <w:lang w:bidi="ar"/>
              </w:rPr>
              <w:t>资管业在经济社会高质量发展和金融强国建设中的功能定位研究</w:t>
            </w:r>
          </w:p>
        </w:tc>
      </w:tr>
      <w:tr w14:paraId="787DBA29">
        <w:tblPrEx>
          <w:tblCellMar>
            <w:top w:w="0" w:type="dxa"/>
            <w:left w:w="108" w:type="dxa"/>
            <w:bottom w:w="0" w:type="dxa"/>
            <w:right w:w="108" w:type="dxa"/>
          </w:tblCellMar>
        </w:tblPrEx>
        <w:trPr>
          <w:trHeight w:val="518" w:hRule="atLeast"/>
        </w:trPr>
        <w:tc>
          <w:tcPr>
            <w:tcW w:w="1000" w:type="dxa"/>
            <w:vMerge w:val="continue"/>
            <w:tcBorders>
              <w:top w:val="single" w:color="000000" w:sz="4" w:space="0"/>
              <w:left w:val="single" w:color="000000" w:sz="4" w:space="0"/>
              <w:bottom w:val="single" w:color="000000" w:sz="4" w:space="0"/>
              <w:right w:val="single" w:color="000000" w:sz="4" w:space="0"/>
            </w:tcBorders>
            <w:vAlign w:val="center"/>
          </w:tcPr>
          <w:p w14:paraId="73571131">
            <w:pPr>
              <w:widowControl/>
              <w:jc w:val="center"/>
              <w:rPr>
                <w:rFonts w:hint="eastAsia" w:ascii="仿宋_GB2312" w:hAnsi="仿宋_GB2312" w:eastAsia="仿宋_GB2312" w:cs="仿宋_GB2312"/>
                <w:b w:val="0"/>
                <w:bCs w:val="0"/>
                <w:color w:val="000000"/>
                <w:kern w:val="0"/>
                <w:sz w:val="26"/>
                <w:szCs w:val="26"/>
                <w:lang w:bidi="ar"/>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1C0106BC">
            <w:pPr>
              <w:widowControl/>
              <w:jc w:val="center"/>
              <w:rPr>
                <w:rFonts w:hint="eastAsia" w:ascii="仿宋_GB2312" w:hAnsi="仿宋_GB2312" w:eastAsia="仿宋_GB2312" w:cs="仿宋_GB2312"/>
                <w:b w:val="0"/>
                <w:bCs w:val="0"/>
                <w:color w:val="000000"/>
                <w:kern w:val="0"/>
                <w:sz w:val="26"/>
                <w:szCs w:val="26"/>
                <w:lang w:bidi="ar"/>
              </w:rPr>
            </w:pPr>
            <w:r>
              <w:rPr>
                <w:rFonts w:hint="eastAsia" w:ascii="仿宋_GB2312" w:hAnsi="仿宋_GB2312" w:eastAsia="仿宋_GB2312" w:cs="仿宋_GB2312"/>
                <w:b w:val="0"/>
                <w:bCs w:val="0"/>
                <w:color w:val="000000"/>
                <w:kern w:val="0"/>
                <w:sz w:val="26"/>
                <w:szCs w:val="26"/>
                <w:lang w:bidi="ar"/>
              </w:rPr>
              <w:t>202</w:t>
            </w:r>
            <w:r>
              <w:rPr>
                <w:rFonts w:hint="eastAsia" w:ascii="仿宋_GB2312" w:hAnsi="仿宋_GB2312" w:eastAsia="仿宋_GB2312" w:cs="仿宋_GB2312"/>
                <w:b w:val="0"/>
                <w:bCs w:val="0"/>
                <w:color w:val="000000"/>
                <w:kern w:val="0"/>
                <w:sz w:val="26"/>
                <w:szCs w:val="26"/>
                <w:lang w:val="en-US" w:eastAsia="zh-CN" w:bidi="ar"/>
              </w:rPr>
              <w:t>6</w:t>
            </w:r>
            <w:r>
              <w:rPr>
                <w:rFonts w:hint="eastAsia" w:ascii="仿宋_GB2312" w:hAnsi="仿宋_GB2312" w:eastAsia="仿宋_GB2312" w:cs="仿宋_GB2312"/>
                <w:b w:val="0"/>
                <w:bCs w:val="0"/>
                <w:color w:val="000000"/>
                <w:kern w:val="0"/>
                <w:sz w:val="26"/>
                <w:szCs w:val="26"/>
                <w:lang w:bidi="ar"/>
              </w:rPr>
              <w:t>-03</w:t>
            </w:r>
          </w:p>
        </w:tc>
        <w:tc>
          <w:tcPr>
            <w:tcW w:w="7044" w:type="dxa"/>
            <w:tcBorders>
              <w:top w:val="single" w:color="000000" w:sz="4" w:space="0"/>
              <w:left w:val="single" w:color="000000" w:sz="4" w:space="0"/>
              <w:bottom w:val="single" w:color="000000" w:sz="4" w:space="0"/>
              <w:right w:val="single" w:color="000000" w:sz="4" w:space="0"/>
            </w:tcBorders>
            <w:noWrap/>
            <w:vAlign w:val="center"/>
          </w:tcPr>
          <w:p w14:paraId="4D7B998B">
            <w:pPr>
              <w:widowControl/>
              <w:adjustRightInd w:val="0"/>
              <w:snapToGrid w:val="0"/>
              <w:rPr>
                <w:rFonts w:hint="eastAsia" w:ascii="仿宋_GB2312" w:hAnsi="仿宋_GB2312" w:eastAsia="仿宋_GB2312" w:cs="仿宋_GB2312"/>
                <w:b w:val="0"/>
                <w:bCs w:val="0"/>
                <w:color w:val="000000"/>
                <w:kern w:val="0"/>
                <w:sz w:val="26"/>
                <w:szCs w:val="26"/>
                <w:lang w:bidi="ar"/>
              </w:rPr>
            </w:pPr>
            <w:r>
              <w:rPr>
                <w:rFonts w:hint="eastAsia" w:ascii="仿宋_GB2312" w:hAnsi="仿宋_GB2312" w:eastAsia="仿宋_GB2312" w:cs="仿宋_GB2312"/>
                <w:color w:val="000000"/>
                <w:kern w:val="0"/>
                <w:sz w:val="26"/>
                <w:szCs w:val="26"/>
                <w:lang w:bidi="ar"/>
              </w:rPr>
              <w:t>银行保险资管业做好金融“五篇大文章”的实践路径研究（可结合具体领域）</w:t>
            </w:r>
          </w:p>
        </w:tc>
      </w:tr>
      <w:tr w14:paraId="674CD765">
        <w:tblPrEx>
          <w:tblCellMar>
            <w:top w:w="0" w:type="dxa"/>
            <w:left w:w="108" w:type="dxa"/>
            <w:bottom w:w="0" w:type="dxa"/>
            <w:right w:w="108" w:type="dxa"/>
          </w:tblCellMar>
        </w:tblPrEx>
        <w:trPr>
          <w:trHeight w:val="518" w:hRule="atLeast"/>
        </w:trPr>
        <w:tc>
          <w:tcPr>
            <w:tcW w:w="1000" w:type="dxa"/>
            <w:vMerge w:val="continue"/>
            <w:tcBorders>
              <w:top w:val="single" w:color="000000" w:sz="4" w:space="0"/>
              <w:left w:val="single" w:color="000000" w:sz="4" w:space="0"/>
              <w:bottom w:val="single" w:color="000000" w:sz="4" w:space="0"/>
              <w:right w:val="single" w:color="000000" w:sz="4" w:space="0"/>
            </w:tcBorders>
            <w:vAlign w:val="center"/>
          </w:tcPr>
          <w:p w14:paraId="26B06743">
            <w:pPr>
              <w:widowControl/>
              <w:jc w:val="center"/>
              <w:rPr>
                <w:rFonts w:hint="eastAsia" w:ascii="仿宋_GB2312" w:hAnsi="仿宋_GB2312" w:eastAsia="仿宋_GB2312" w:cs="仿宋_GB2312"/>
                <w:b w:val="0"/>
                <w:bCs w:val="0"/>
                <w:color w:val="000000"/>
                <w:kern w:val="0"/>
                <w:sz w:val="26"/>
                <w:szCs w:val="26"/>
                <w:lang w:bidi="ar"/>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AE364BF">
            <w:pPr>
              <w:widowControl/>
              <w:jc w:val="center"/>
              <w:rPr>
                <w:rFonts w:hint="eastAsia" w:ascii="仿宋_GB2312" w:hAnsi="仿宋_GB2312" w:eastAsia="仿宋_GB2312" w:cs="仿宋_GB2312"/>
                <w:b w:val="0"/>
                <w:bCs w:val="0"/>
                <w:color w:val="000000"/>
                <w:kern w:val="0"/>
                <w:sz w:val="26"/>
                <w:szCs w:val="26"/>
                <w:lang w:bidi="ar"/>
              </w:rPr>
            </w:pPr>
            <w:r>
              <w:rPr>
                <w:rFonts w:hint="eastAsia" w:ascii="仿宋_GB2312" w:hAnsi="仿宋_GB2312" w:eastAsia="仿宋_GB2312" w:cs="仿宋_GB2312"/>
                <w:b w:val="0"/>
                <w:bCs w:val="0"/>
                <w:color w:val="000000"/>
                <w:kern w:val="0"/>
                <w:sz w:val="26"/>
                <w:szCs w:val="26"/>
                <w:lang w:bidi="ar"/>
              </w:rPr>
              <w:t>202</w:t>
            </w:r>
            <w:r>
              <w:rPr>
                <w:rFonts w:hint="eastAsia" w:ascii="仿宋_GB2312" w:hAnsi="仿宋_GB2312" w:eastAsia="仿宋_GB2312" w:cs="仿宋_GB2312"/>
                <w:b w:val="0"/>
                <w:bCs w:val="0"/>
                <w:color w:val="000000"/>
                <w:kern w:val="0"/>
                <w:sz w:val="26"/>
                <w:szCs w:val="26"/>
                <w:lang w:val="en-US" w:eastAsia="zh-CN" w:bidi="ar"/>
              </w:rPr>
              <w:t>6</w:t>
            </w:r>
            <w:r>
              <w:rPr>
                <w:rFonts w:hint="eastAsia" w:ascii="仿宋_GB2312" w:hAnsi="仿宋_GB2312" w:eastAsia="仿宋_GB2312" w:cs="仿宋_GB2312"/>
                <w:b w:val="0"/>
                <w:bCs w:val="0"/>
                <w:color w:val="000000"/>
                <w:kern w:val="0"/>
                <w:sz w:val="26"/>
                <w:szCs w:val="26"/>
                <w:lang w:bidi="ar"/>
              </w:rPr>
              <w:t>-04</w:t>
            </w:r>
          </w:p>
        </w:tc>
        <w:tc>
          <w:tcPr>
            <w:tcW w:w="7044" w:type="dxa"/>
            <w:tcBorders>
              <w:top w:val="single" w:color="000000" w:sz="4" w:space="0"/>
              <w:left w:val="single" w:color="000000" w:sz="4" w:space="0"/>
              <w:bottom w:val="single" w:color="000000" w:sz="4" w:space="0"/>
              <w:right w:val="single" w:color="000000" w:sz="4" w:space="0"/>
            </w:tcBorders>
            <w:noWrap/>
            <w:vAlign w:val="center"/>
          </w:tcPr>
          <w:p w14:paraId="5CB430E4">
            <w:pPr>
              <w:widowControl/>
              <w:adjustRightInd w:val="0"/>
              <w:snapToGrid w:val="0"/>
              <w:rPr>
                <w:rFonts w:hint="eastAsia" w:ascii="仿宋_GB2312" w:hAnsi="仿宋_GB2312" w:eastAsia="仿宋_GB2312" w:cs="仿宋_GB2312"/>
                <w:b w:val="0"/>
                <w:bCs w:val="0"/>
                <w:color w:val="000000"/>
                <w:kern w:val="0"/>
                <w:sz w:val="26"/>
                <w:szCs w:val="26"/>
                <w:lang w:bidi="ar"/>
              </w:rPr>
            </w:pPr>
            <w:r>
              <w:rPr>
                <w:rFonts w:hint="eastAsia" w:ascii="仿宋_GB2312" w:hAnsi="仿宋_GB2312" w:eastAsia="仿宋_GB2312" w:cs="仿宋_GB2312"/>
                <w:color w:val="000000"/>
                <w:kern w:val="0"/>
                <w:sz w:val="26"/>
                <w:szCs w:val="26"/>
                <w:lang w:bidi="ar"/>
              </w:rPr>
              <w:t>支持金融强国建设，丰富多元化专业性金融产品和服务供给</w:t>
            </w:r>
          </w:p>
        </w:tc>
      </w:tr>
      <w:tr w14:paraId="3D8E09B8">
        <w:tblPrEx>
          <w:tblCellMar>
            <w:top w:w="0" w:type="dxa"/>
            <w:left w:w="108" w:type="dxa"/>
            <w:bottom w:w="0" w:type="dxa"/>
            <w:right w:w="108" w:type="dxa"/>
          </w:tblCellMar>
        </w:tblPrEx>
        <w:trPr>
          <w:trHeight w:val="518" w:hRule="atLeast"/>
        </w:trPr>
        <w:tc>
          <w:tcPr>
            <w:tcW w:w="1000" w:type="dxa"/>
            <w:vMerge w:val="restart"/>
            <w:tcBorders>
              <w:top w:val="single" w:color="000000" w:sz="4" w:space="0"/>
              <w:left w:val="single" w:color="000000" w:sz="4" w:space="0"/>
              <w:bottom w:val="single" w:color="000000" w:sz="4" w:space="0"/>
              <w:right w:val="single" w:color="000000" w:sz="4" w:space="0"/>
            </w:tcBorders>
            <w:vAlign w:val="center"/>
          </w:tcPr>
          <w:p w14:paraId="567E097B">
            <w:pPr>
              <w:widowControl/>
              <w:jc w:val="center"/>
              <w:rPr>
                <w:rFonts w:hint="eastAsia" w:ascii="仿宋_GB2312" w:hAnsi="仿宋_GB2312" w:eastAsia="仿宋_GB2312" w:cs="仿宋_GB2312"/>
                <w:b w:val="0"/>
                <w:bCs w:val="0"/>
                <w:color w:val="000000"/>
                <w:kern w:val="0"/>
                <w:sz w:val="26"/>
                <w:szCs w:val="26"/>
                <w:lang w:bidi="ar"/>
              </w:rPr>
            </w:pPr>
            <w:r>
              <w:rPr>
                <w:rFonts w:hint="eastAsia" w:ascii="仿宋_GB2312" w:hAnsi="仿宋_GB2312" w:eastAsia="仿宋_GB2312" w:cs="仿宋_GB2312"/>
                <w:b w:val="0"/>
                <w:bCs w:val="0"/>
                <w:color w:val="000000"/>
                <w:kern w:val="0"/>
                <w:sz w:val="26"/>
                <w:szCs w:val="26"/>
                <w:lang w:bidi="ar"/>
              </w:rPr>
              <w:t>行业</w:t>
            </w:r>
            <w:r>
              <w:rPr>
                <w:rFonts w:hint="eastAsia" w:ascii="仿宋_GB2312" w:hAnsi="仿宋_GB2312" w:eastAsia="仿宋_GB2312" w:cs="仿宋_GB2312"/>
                <w:b w:val="0"/>
                <w:bCs w:val="0"/>
                <w:color w:val="000000"/>
                <w:kern w:val="0"/>
                <w:sz w:val="26"/>
                <w:szCs w:val="26"/>
                <w:lang w:bidi="ar"/>
              </w:rPr>
              <w:br w:type="textWrapping"/>
            </w:r>
            <w:r>
              <w:rPr>
                <w:rFonts w:hint="eastAsia" w:ascii="仿宋_GB2312" w:hAnsi="仿宋_GB2312" w:eastAsia="仿宋_GB2312" w:cs="仿宋_GB2312"/>
                <w:b w:val="0"/>
                <w:bCs w:val="0"/>
                <w:color w:val="000000"/>
                <w:kern w:val="0"/>
                <w:sz w:val="26"/>
                <w:szCs w:val="26"/>
                <w:lang w:bidi="ar"/>
              </w:rPr>
              <w:t>发展</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CE1C">
            <w:pPr>
              <w:widowControl/>
              <w:jc w:val="center"/>
              <w:rPr>
                <w:rFonts w:hint="eastAsia" w:ascii="仿宋_GB2312" w:hAnsi="仿宋_GB2312" w:eastAsia="仿宋_GB2312" w:cs="仿宋_GB2312"/>
                <w:b w:val="0"/>
                <w:bCs w:val="0"/>
                <w:color w:val="000000"/>
                <w:kern w:val="0"/>
                <w:sz w:val="26"/>
                <w:szCs w:val="26"/>
                <w:lang w:bidi="ar"/>
              </w:rPr>
            </w:pPr>
            <w:r>
              <w:rPr>
                <w:rFonts w:hint="eastAsia" w:ascii="仿宋_GB2312" w:hAnsi="仿宋_GB2312" w:eastAsia="仿宋_GB2312" w:cs="仿宋_GB2312"/>
                <w:b w:val="0"/>
                <w:bCs w:val="0"/>
                <w:color w:val="000000"/>
                <w:kern w:val="0"/>
                <w:sz w:val="26"/>
                <w:szCs w:val="26"/>
                <w:lang w:bidi="ar"/>
              </w:rPr>
              <w:t>202</w:t>
            </w:r>
            <w:r>
              <w:rPr>
                <w:rFonts w:hint="eastAsia" w:ascii="仿宋_GB2312" w:hAnsi="仿宋_GB2312" w:eastAsia="仿宋_GB2312" w:cs="仿宋_GB2312"/>
                <w:b w:val="0"/>
                <w:bCs w:val="0"/>
                <w:color w:val="000000"/>
                <w:kern w:val="0"/>
                <w:sz w:val="26"/>
                <w:szCs w:val="26"/>
                <w:lang w:val="en-US" w:eastAsia="zh-CN" w:bidi="ar"/>
              </w:rPr>
              <w:t>6</w:t>
            </w:r>
            <w:r>
              <w:rPr>
                <w:rFonts w:hint="eastAsia" w:ascii="仿宋_GB2312" w:hAnsi="仿宋_GB2312" w:eastAsia="仿宋_GB2312" w:cs="仿宋_GB2312"/>
                <w:b w:val="0"/>
                <w:bCs w:val="0"/>
                <w:color w:val="000000"/>
                <w:kern w:val="0"/>
                <w:sz w:val="26"/>
                <w:szCs w:val="26"/>
                <w:lang w:bidi="ar"/>
              </w:rPr>
              <w:t>-05</w:t>
            </w:r>
          </w:p>
        </w:tc>
        <w:tc>
          <w:tcPr>
            <w:tcW w:w="7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9683">
            <w:pPr>
              <w:widowControl/>
              <w:adjustRightInd w:val="0"/>
              <w:snapToGrid w:val="0"/>
              <w:rPr>
                <w:rFonts w:hint="eastAsia" w:ascii="仿宋_GB2312" w:hAnsi="仿宋_GB2312" w:eastAsia="仿宋_GB2312" w:cs="仿宋_GB2312"/>
                <w:b w:val="0"/>
                <w:bCs w:val="0"/>
                <w:color w:val="000000"/>
                <w:kern w:val="0"/>
                <w:sz w:val="26"/>
                <w:szCs w:val="26"/>
                <w:lang w:bidi="ar"/>
              </w:rPr>
            </w:pPr>
            <w:r>
              <w:rPr>
                <w:rFonts w:hint="eastAsia" w:ascii="仿宋_GB2312" w:hAnsi="仿宋_GB2312" w:eastAsia="仿宋_GB2312" w:cs="仿宋_GB2312"/>
                <w:color w:val="000000"/>
                <w:kern w:val="0"/>
                <w:sz w:val="26"/>
                <w:szCs w:val="26"/>
                <w:lang w:bidi="ar"/>
              </w:rPr>
              <w:t>金融科技驱动下的金融</w:t>
            </w:r>
            <w:r>
              <w:rPr>
                <w:rFonts w:hint="eastAsia" w:ascii="仿宋_GB2312" w:hAnsi="仿宋_GB2312" w:eastAsia="仿宋_GB2312" w:cs="仿宋_GB2312"/>
                <w:color w:val="000000"/>
                <w:kern w:val="0"/>
                <w:sz w:val="26"/>
                <w:szCs w:val="26"/>
                <w:lang w:val="en-US" w:eastAsia="zh-CN" w:bidi="ar"/>
              </w:rPr>
              <w:t>/资管体系</w:t>
            </w:r>
            <w:r>
              <w:rPr>
                <w:rFonts w:hint="eastAsia" w:ascii="仿宋_GB2312" w:hAnsi="仿宋_GB2312" w:eastAsia="仿宋_GB2312" w:cs="仿宋_GB2312"/>
                <w:color w:val="000000"/>
                <w:kern w:val="0"/>
                <w:sz w:val="26"/>
                <w:szCs w:val="26"/>
                <w:lang w:bidi="ar"/>
              </w:rPr>
              <w:t>变革——理论与业务实践探索</w:t>
            </w:r>
          </w:p>
        </w:tc>
      </w:tr>
      <w:tr w14:paraId="50D05DEB">
        <w:tblPrEx>
          <w:tblCellMar>
            <w:top w:w="0" w:type="dxa"/>
            <w:left w:w="108" w:type="dxa"/>
            <w:bottom w:w="0" w:type="dxa"/>
            <w:right w:w="108" w:type="dxa"/>
          </w:tblCellMar>
        </w:tblPrEx>
        <w:trPr>
          <w:trHeight w:val="518" w:hRule="atLeast"/>
        </w:trPr>
        <w:tc>
          <w:tcPr>
            <w:tcW w:w="1000" w:type="dxa"/>
            <w:vMerge w:val="continue"/>
            <w:tcBorders>
              <w:top w:val="single" w:color="000000" w:sz="4" w:space="0"/>
              <w:left w:val="single" w:color="000000" w:sz="4" w:space="0"/>
              <w:bottom w:val="single" w:color="000000" w:sz="4" w:space="0"/>
              <w:right w:val="single" w:color="000000" w:sz="4" w:space="0"/>
            </w:tcBorders>
            <w:vAlign w:val="center"/>
          </w:tcPr>
          <w:p w14:paraId="0BAAC507">
            <w:pPr>
              <w:widowControl/>
              <w:jc w:val="center"/>
              <w:rPr>
                <w:rFonts w:hint="eastAsia" w:ascii="仿宋_GB2312" w:hAnsi="仿宋_GB2312" w:eastAsia="仿宋_GB2312" w:cs="仿宋_GB2312"/>
                <w:b w:val="0"/>
                <w:bCs w:val="0"/>
                <w:color w:val="000000"/>
                <w:kern w:val="0"/>
                <w:sz w:val="26"/>
                <w:szCs w:val="26"/>
                <w:lang w:bidi="ar"/>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52305322">
            <w:pPr>
              <w:widowControl/>
              <w:adjustRightInd w:val="0"/>
              <w:snapToGrid w:val="0"/>
              <w:rPr>
                <w:rFonts w:hint="eastAsia" w:ascii="仿宋_GB2312" w:hAnsi="仿宋_GB2312" w:eastAsia="仿宋_GB2312" w:cs="仿宋_GB2312"/>
                <w:color w:val="000000"/>
                <w:kern w:val="0"/>
                <w:sz w:val="26"/>
                <w:szCs w:val="26"/>
                <w:lang w:val="en-US" w:eastAsia="zh-CN" w:bidi="ar"/>
              </w:rPr>
            </w:pPr>
            <w:r>
              <w:rPr>
                <w:rFonts w:hint="eastAsia" w:ascii="仿宋_GB2312" w:hAnsi="仿宋_GB2312" w:eastAsia="仿宋_GB2312" w:cs="仿宋_GB2312"/>
                <w:b w:val="0"/>
                <w:bCs w:val="0"/>
                <w:color w:val="000000"/>
                <w:kern w:val="0"/>
                <w:sz w:val="26"/>
                <w:szCs w:val="26"/>
                <w:lang w:bidi="ar"/>
              </w:rPr>
              <w:t>202</w:t>
            </w:r>
            <w:r>
              <w:rPr>
                <w:rFonts w:hint="eastAsia" w:ascii="仿宋_GB2312" w:hAnsi="仿宋_GB2312" w:eastAsia="仿宋_GB2312" w:cs="仿宋_GB2312"/>
                <w:b w:val="0"/>
                <w:bCs w:val="0"/>
                <w:color w:val="000000"/>
                <w:kern w:val="0"/>
                <w:sz w:val="26"/>
                <w:szCs w:val="26"/>
                <w:lang w:val="en-US" w:eastAsia="zh-CN" w:bidi="ar"/>
              </w:rPr>
              <w:t>6</w:t>
            </w:r>
            <w:r>
              <w:rPr>
                <w:rFonts w:hint="eastAsia" w:ascii="仿宋_GB2312" w:hAnsi="仿宋_GB2312" w:eastAsia="仿宋_GB2312" w:cs="仿宋_GB2312"/>
                <w:b w:val="0"/>
                <w:bCs w:val="0"/>
                <w:color w:val="000000"/>
                <w:kern w:val="0"/>
                <w:sz w:val="26"/>
                <w:szCs w:val="26"/>
                <w:lang w:bidi="ar"/>
              </w:rPr>
              <w:t>-0</w:t>
            </w:r>
            <w:r>
              <w:rPr>
                <w:rFonts w:hint="eastAsia" w:ascii="仿宋_GB2312" w:hAnsi="仿宋_GB2312" w:eastAsia="仿宋_GB2312" w:cs="仿宋_GB2312"/>
                <w:b w:val="0"/>
                <w:bCs w:val="0"/>
                <w:color w:val="000000"/>
                <w:kern w:val="0"/>
                <w:sz w:val="26"/>
                <w:szCs w:val="26"/>
                <w:lang w:val="en-US" w:eastAsia="zh-CN" w:bidi="ar"/>
              </w:rPr>
              <w:t>6</w:t>
            </w:r>
          </w:p>
        </w:tc>
        <w:tc>
          <w:tcPr>
            <w:tcW w:w="7044" w:type="dxa"/>
            <w:tcBorders>
              <w:top w:val="single" w:color="000000" w:sz="4" w:space="0"/>
              <w:left w:val="single" w:color="000000" w:sz="4" w:space="0"/>
              <w:bottom w:val="single" w:color="000000" w:sz="4" w:space="0"/>
              <w:right w:val="single" w:color="000000" w:sz="4" w:space="0"/>
            </w:tcBorders>
            <w:noWrap/>
            <w:vAlign w:val="center"/>
          </w:tcPr>
          <w:p w14:paraId="392657C7">
            <w:pPr>
              <w:widowControl/>
              <w:adjustRightInd w:val="0"/>
              <w:snapToGrid w:val="0"/>
              <w:rPr>
                <w:rFonts w:hint="eastAsia" w:ascii="仿宋_GB2312" w:hAnsi="仿宋_GB2312" w:eastAsia="仿宋_GB2312" w:cs="仿宋_GB2312"/>
                <w:color w:val="000000"/>
                <w:kern w:val="0"/>
                <w:sz w:val="26"/>
                <w:szCs w:val="26"/>
                <w:lang w:bidi="ar"/>
              </w:rPr>
            </w:pPr>
            <w:r>
              <w:rPr>
                <w:rFonts w:hint="eastAsia" w:ascii="仿宋_GB2312" w:hAnsi="仿宋_GB2312" w:eastAsia="仿宋_GB2312" w:cs="仿宋_GB2312"/>
                <w:color w:val="000000"/>
                <w:kern w:val="0"/>
                <w:sz w:val="26"/>
                <w:szCs w:val="26"/>
                <w:lang w:bidi="ar"/>
              </w:rPr>
              <w:t>金融科技驱动下的金融集中衡量指标变迁</w:t>
            </w:r>
          </w:p>
        </w:tc>
      </w:tr>
      <w:tr w14:paraId="399214E7">
        <w:tblPrEx>
          <w:tblCellMar>
            <w:top w:w="0" w:type="dxa"/>
            <w:left w:w="108" w:type="dxa"/>
            <w:bottom w:w="0" w:type="dxa"/>
            <w:right w:w="108" w:type="dxa"/>
          </w:tblCellMar>
        </w:tblPrEx>
        <w:trPr>
          <w:trHeight w:val="518" w:hRule="atLeast"/>
        </w:trPr>
        <w:tc>
          <w:tcPr>
            <w:tcW w:w="1000" w:type="dxa"/>
            <w:vMerge w:val="continue"/>
            <w:tcBorders>
              <w:top w:val="single" w:color="000000" w:sz="4" w:space="0"/>
              <w:left w:val="single" w:color="000000" w:sz="4" w:space="0"/>
              <w:bottom w:val="single" w:color="000000" w:sz="4" w:space="0"/>
              <w:right w:val="single" w:color="000000" w:sz="4" w:space="0"/>
            </w:tcBorders>
            <w:vAlign w:val="center"/>
          </w:tcPr>
          <w:p w14:paraId="663B3F46">
            <w:pPr>
              <w:widowControl/>
              <w:jc w:val="center"/>
              <w:rPr>
                <w:rFonts w:hint="eastAsia" w:ascii="仿宋_GB2312" w:hAnsi="仿宋_GB2312" w:eastAsia="仿宋_GB2312" w:cs="仿宋_GB2312"/>
                <w:b w:val="0"/>
                <w:bCs w:val="0"/>
                <w:color w:val="000000"/>
                <w:kern w:val="0"/>
                <w:sz w:val="26"/>
                <w:szCs w:val="26"/>
                <w:lang w:bidi="ar"/>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62080765">
            <w:pPr>
              <w:widowControl/>
              <w:adjustRightInd w:val="0"/>
              <w:snapToGrid w:val="0"/>
              <w:rPr>
                <w:rFonts w:hint="eastAsia" w:ascii="仿宋_GB2312" w:hAnsi="仿宋_GB2312" w:eastAsia="仿宋_GB2312" w:cs="仿宋_GB2312"/>
                <w:color w:val="000000"/>
                <w:kern w:val="0"/>
                <w:sz w:val="26"/>
                <w:szCs w:val="26"/>
                <w:lang w:val="en-US" w:eastAsia="zh-CN" w:bidi="ar"/>
              </w:rPr>
            </w:pPr>
            <w:r>
              <w:rPr>
                <w:rFonts w:hint="eastAsia" w:ascii="仿宋_GB2312" w:hAnsi="仿宋_GB2312" w:eastAsia="仿宋_GB2312" w:cs="仿宋_GB2312"/>
                <w:b w:val="0"/>
                <w:bCs w:val="0"/>
                <w:color w:val="000000"/>
                <w:kern w:val="0"/>
                <w:sz w:val="26"/>
                <w:szCs w:val="26"/>
                <w:lang w:bidi="ar"/>
              </w:rPr>
              <w:t>202</w:t>
            </w:r>
            <w:r>
              <w:rPr>
                <w:rFonts w:hint="eastAsia" w:ascii="仿宋_GB2312" w:hAnsi="仿宋_GB2312" w:eastAsia="仿宋_GB2312" w:cs="仿宋_GB2312"/>
                <w:b w:val="0"/>
                <w:bCs w:val="0"/>
                <w:color w:val="000000"/>
                <w:kern w:val="0"/>
                <w:sz w:val="26"/>
                <w:szCs w:val="26"/>
                <w:lang w:val="en-US" w:eastAsia="zh-CN" w:bidi="ar"/>
              </w:rPr>
              <w:t>6</w:t>
            </w:r>
            <w:r>
              <w:rPr>
                <w:rFonts w:hint="eastAsia" w:ascii="仿宋_GB2312" w:hAnsi="仿宋_GB2312" w:eastAsia="仿宋_GB2312" w:cs="仿宋_GB2312"/>
                <w:b w:val="0"/>
                <w:bCs w:val="0"/>
                <w:color w:val="000000"/>
                <w:kern w:val="0"/>
                <w:sz w:val="26"/>
                <w:szCs w:val="26"/>
                <w:lang w:bidi="ar"/>
              </w:rPr>
              <w:t>-0</w:t>
            </w:r>
            <w:r>
              <w:rPr>
                <w:rFonts w:hint="eastAsia" w:ascii="仿宋_GB2312" w:hAnsi="仿宋_GB2312" w:eastAsia="仿宋_GB2312" w:cs="仿宋_GB2312"/>
                <w:b w:val="0"/>
                <w:bCs w:val="0"/>
                <w:color w:val="000000"/>
                <w:kern w:val="0"/>
                <w:sz w:val="26"/>
                <w:szCs w:val="26"/>
                <w:lang w:val="en-US" w:eastAsia="zh-CN" w:bidi="ar"/>
              </w:rPr>
              <w:t>7</w:t>
            </w:r>
          </w:p>
        </w:tc>
        <w:tc>
          <w:tcPr>
            <w:tcW w:w="7044" w:type="dxa"/>
            <w:tcBorders>
              <w:top w:val="single" w:color="000000" w:sz="4" w:space="0"/>
              <w:left w:val="single" w:color="000000" w:sz="4" w:space="0"/>
              <w:bottom w:val="single" w:color="000000" w:sz="4" w:space="0"/>
              <w:right w:val="single" w:color="000000" w:sz="4" w:space="0"/>
            </w:tcBorders>
            <w:noWrap/>
            <w:vAlign w:val="center"/>
          </w:tcPr>
          <w:p w14:paraId="1A1CB0CB">
            <w:pPr>
              <w:widowControl/>
              <w:adjustRightInd w:val="0"/>
              <w:snapToGrid w:val="0"/>
              <w:rPr>
                <w:rFonts w:hint="eastAsia" w:ascii="仿宋_GB2312" w:hAnsi="仿宋_GB2312" w:eastAsia="仿宋_GB2312" w:cs="仿宋_GB2312"/>
                <w:color w:val="000000"/>
                <w:kern w:val="0"/>
                <w:sz w:val="26"/>
                <w:szCs w:val="26"/>
                <w:lang w:bidi="ar"/>
              </w:rPr>
            </w:pPr>
            <w:r>
              <w:rPr>
                <w:rFonts w:hint="eastAsia" w:ascii="仿宋_GB2312" w:hAnsi="仿宋_GB2312" w:eastAsia="仿宋_GB2312" w:cs="仿宋_GB2312"/>
                <w:color w:val="000000"/>
                <w:kern w:val="0"/>
                <w:sz w:val="26"/>
                <w:szCs w:val="26"/>
                <w:lang w:bidi="ar"/>
              </w:rPr>
              <w:t>金融科技对资源配置效率的提升与生产可能性边界拓展</w:t>
            </w:r>
          </w:p>
        </w:tc>
      </w:tr>
      <w:tr w14:paraId="438865D8">
        <w:tblPrEx>
          <w:tblCellMar>
            <w:top w:w="0" w:type="dxa"/>
            <w:left w:w="108" w:type="dxa"/>
            <w:bottom w:w="0" w:type="dxa"/>
            <w:right w:w="108" w:type="dxa"/>
          </w:tblCellMar>
        </w:tblPrEx>
        <w:trPr>
          <w:trHeight w:val="518" w:hRule="atLeast"/>
        </w:trPr>
        <w:tc>
          <w:tcPr>
            <w:tcW w:w="1000" w:type="dxa"/>
            <w:vMerge w:val="continue"/>
            <w:tcBorders>
              <w:top w:val="single" w:color="000000" w:sz="4" w:space="0"/>
              <w:left w:val="single" w:color="000000" w:sz="4" w:space="0"/>
              <w:bottom w:val="single" w:color="000000" w:sz="4" w:space="0"/>
              <w:right w:val="single" w:color="000000" w:sz="4" w:space="0"/>
            </w:tcBorders>
            <w:vAlign w:val="center"/>
          </w:tcPr>
          <w:p w14:paraId="66D0C546">
            <w:pPr>
              <w:widowControl/>
              <w:jc w:val="center"/>
              <w:rPr>
                <w:rFonts w:hint="eastAsia" w:ascii="仿宋_GB2312" w:hAnsi="仿宋_GB2312" w:eastAsia="仿宋_GB2312" w:cs="仿宋_GB2312"/>
                <w:b w:val="0"/>
                <w:bCs w:val="0"/>
                <w:color w:val="000000"/>
                <w:kern w:val="0"/>
                <w:sz w:val="26"/>
                <w:szCs w:val="26"/>
                <w:lang w:bidi="ar"/>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5DBF3BC1">
            <w:pPr>
              <w:widowControl/>
              <w:adjustRightInd w:val="0"/>
              <w:snapToGrid w:val="0"/>
              <w:rPr>
                <w:rFonts w:hint="eastAsia" w:ascii="仿宋_GB2312" w:hAnsi="仿宋_GB2312" w:eastAsia="仿宋_GB2312" w:cs="仿宋_GB2312"/>
                <w:color w:val="000000"/>
                <w:kern w:val="0"/>
                <w:sz w:val="26"/>
                <w:szCs w:val="26"/>
                <w:lang w:val="en-US" w:eastAsia="zh-CN" w:bidi="ar"/>
              </w:rPr>
            </w:pPr>
            <w:r>
              <w:rPr>
                <w:rFonts w:hint="eastAsia" w:ascii="仿宋_GB2312" w:hAnsi="仿宋_GB2312" w:eastAsia="仿宋_GB2312" w:cs="仿宋_GB2312"/>
                <w:b w:val="0"/>
                <w:bCs w:val="0"/>
                <w:color w:val="000000"/>
                <w:kern w:val="0"/>
                <w:sz w:val="26"/>
                <w:szCs w:val="26"/>
                <w:lang w:bidi="ar"/>
              </w:rPr>
              <w:t>202</w:t>
            </w:r>
            <w:r>
              <w:rPr>
                <w:rFonts w:hint="eastAsia" w:ascii="仿宋_GB2312" w:hAnsi="仿宋_GB2312" w:eastAsia="仿宋_GB2312" w:cs="仿宋_GB2312"/>
                <w:b w:val="0"/>
                <w:bCs w:val="0"/>
                <w:color w:val="000000"/>
                <w:kern w:val="0"/>
                <w:sz w:val="26"/>
                <w:szCs w:val="26"/>
                <w:lang w:val="en-US" w:eastAsia="zh-CN" w:bidi="ar"/>
              </w:rPr>
              <w:t>6</w:t>
            </w:r>
            <w:r>
              <w:rPr>
                <w:rFonts w:hint="eastAsia" w:ascii="仿宋_GB2312" w:hAnsi="仿宋_GB2312" w:eastAsia="仿宋_GB2312" w:cs="仿宋_GB2312"/>
                <w:b w:val="0"/>
                <w:bCs w:val="0"/>
                <w:color w:val="000000"/>
                <w:kern w:val="0"/>
                <w:sz w:val="26"/>
                <w:szCs w:val="26"/>
                <w:lang w:bidi="ar"/>
              </w:rPr>
              <w:t>-0</w:t>
            </w:r>
            <w:r>
              <w:rPr>
                <w:rFonts w:hint="eastAsia" w:ascii="仿宋_GB2312" w:hAnsi="仿宋_GB2312" w:eastAsia="仿宋_GB2312" w:cs="仿宋_GB2312"/>
                <w:b w:val="0"/>
                <w:bCs w:val="0"/>
                <w:color w:val="000000"/>
                <w:kern w:val="0"/>
                <w:sz w:val="26"/>
                <w:szCs w:val="26"/>
                <w:lang w:val="en-US" w:eastAsia="zh-CN" w:bidi="ar"/>
              </w:rPr>
              <w:t>8</w:t>
            </w:r>
          </w:p>
        </w:tc>
        <w:tc>
          <w:tcPr>
            <w:tcW w:w="7044" w:type="dxa"/>
            <w:tcBorders>
              <w:top w:val="single" w:color="000000" w:sz="4" w:space="0"/>
              <w:left w:val="single" w:color="000000" w:sz="4" w:space="0"/>
              <w:bottom w:val="single" w:color="000000" w:sz="4" w:space="0"/>
              <w:right w:val="single" w:color="000000" w:sz="4" w:space="0"/>
            </w:tcBorders>
            <w:noWrap/>
            <w:vAlign w:val="center"/>
          </w:tcPr>
          <w:p w14:paraId="52747526">
            <w:pPr>
              <w:widowControl/>
              <w:adjustRightInd w:val="0"/>
              <w:snapToGrid w:val="0"/>
              <w:rPr>
                <w:rFonts w:hint="eastAsia" w:ascii="仿宋_GB2312" w:hAnsi="仿宋_GB2312" w:eastAsia="仿宋_GB2312" w:cs="仿宋_GB2312"/>
                <w:color w:val="000000"/>
                <w:kern w:val="0"/>
                <w:sz w:val="26"/>
                <w:szCs w:val="26"/>
                <w:lang w:bidi="ar"/>
              </w:rPr>
            </w:pPr>
            <w:r>
              <w:rPr>
                <w:rFonts w:hint="eastAsia" w:ascii="仿宋_GB2312" w:hAnsi="仿宋_GB2312" w:eastAsia="仿宋_GB2312" w:cs="仿宋_GB2312"/>
                <w:color w:val="000000"/>
                <w:kern w:val="0"/>
                <w:sz w:val="26"/>
                <w:szCs w:val="26"/>
                <w:lang w:bidi="ar"/>
              </w:rPr>
              <w:t>人工智能赋能资产管理业务发展与转型</w:t>
            </w:r>
          </w:p>
        </w:tc>
      </w:tr>
      <w:tr w14:paraId="7F1C0994">
        <w:tblPrEx>
          <w:tblCellMar>
            <w:top w:w="0" w:type="dxa"/>
            <w:left w:w="108" w:type="dxa"/>
            <w:bottom w:w="0" w:type="dxa"/>
            <w:right w:w="108" w:type="dxa"/>
          </w:tblCellMar>
        </w:tblPrEx>
        <w:trPr>
          <w:trHeight w:val="518" w:hRule="atLeast"/>
        </w:trPr>
        <w:tc>
          <w:tcPr>
            <w:tcW w:w="1000" w:type="dxa"/>
            <w:vMerge w:val="continue"/>
            <w:tcBorders>
              <w:top w:val="single" w:color="000000" w:sz="4" w:space="0"/>
              <w:left w:val="single" w:color="000000" w:sz="4" w:space="0"/>
              <w:bottom w:val="single" w:color="000000" w:sz="4" w:space="0"/>
              <w:right w:val="single" w:color="000000" w:sz="4" w:space="0"/>
            </w:tcBorders>
            <w:vAlign w:val="center"/>
          </w:tcPr>
          <w:p w14:paraId="6BA5DD52">
            <w:pPr>
              <w:widowControl/>
              <w:jc w:val="center"/>
              <w:rPr>
                <w:rFonts w:hint="eastAsia" w:ascii="仿宋_GB2312" w:hAnsi="仿宋_GB2312" w:eastAsia="仿宋_GB2312" w:cs="仿宋_GB2312"/>
                <w:b w:val="0"/>
                <w:bCs w:val="0"/>
                <w:color w:val="000000"/>
                <w:kern w:val="0"/>
                <w:sz w:val="26"/>
                <w:szCs w:val="26"/>
                <w:lang w:bidi="ar"/>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202EC169">
            <w:pPr>
              <w:widowControl/>
              <w:adjustRightInd w:val="0"/>
              <w:snapToGrid w:val="0"/>
              <w:rPr>
                <w:rFonts w:hint="eastAsia" w:ascii="仿宋_GB2312" w:hAnsi="仿宋_GB2312" w:eastAsia="仿宋_GB2312" w:cs="仿宋_GB2312"/>
                <w:color w:val="000000"/>
                <w:kern w:val="0"/>
                <w:sz w:val="26"/>
                <w:szCs w:val="26"/>
                <w:lang w:val="en-US" w:eastAsia="zh-CN" w:bidi="ar"/>
              </w:rPr>
            </w:pPr>
            <w:r>
              <w:rPr>
                <w:rFonts w:hint="eastAsia" w:ascii="仿宋_GB2312" w:hAnsi="仿宋_GB2312" w:eastAsia="仿宋_GB2312" w:cs="仿宋_GB2312"/>
                <w:b w:val="0"/>
                <w:bCs w:val="0"/>
                <w:color w:val="000000"/>
                <w:kern w:val="0"/>
                <w:sz w:val="26"/>
                <w:szCs w:val="26"/>
                <w:lang w:bidi="ar"/>
              </w:rPr>
              <w:t>202</w:t>
            </w:r>
            <w:r>
              <w:rPr>
                <w:rFonts w:hint="eastAsia" w:ascii="仿宋_GB2312" w:hAnsi="仿宋_GB2312" w:eastAsia="仿宋_GB2312" w:cs="仿宋_GB2312"/>
                <w:b w:val="0"/>
                <w:bCs w:val="0"/>
                <w:color w:val="000000"/>
                <w:kern w:val="0"/>
                <w:sz w:val="26"/>
                <w:szCs w:val="26"/>
                <w:lang w:val="en-US" w:eastAsia="zh-CN" w:bidi="ar"/>
              </w:rPr>
              <w:t>6</w:t>
            </w:r>
            <w:r>
              <w:rPr>
                <w:rFonts w:hint="eastAsia" w:ascii="仿宋_GB2312" w:hAnsi="仿宋_GB2312" w:eastAsia="仿宋_GB2312" w:cs="仿宋_GB2312"/>
                <w:b w:val="0"/>
                <w:bCs w:val="0"/>
                <w:color w:val="000000"/>
                <w:kern w:val="0"/>
                <w:sz w:val="26"/>
                <w:szCs w:val="26"/>
                <w:lang w:bidi="ar"/>
              </w:rPr>
              <w:t>-</w:t>
            </w:r>
            <w:r>
              <w:rPr>
                <w:rFonts w:hint="eastAsia" w:ascii="仿宋_GB2312" w:hAnsi="仿宋_GB2312" w:eastAsia="仿宋_GB2312" w:cs="仿宋_GB2312"/>
                <w:b w:val="0"/>
                <w:bCs w:val="0"/>
                <w:color w:val="000000"/>
                <w:kern w:val="0"/>
                <w:sz w:val="26"/>
                <w:szCs w:val="26"/>
                <w:lang w:val="en-US" w:eastAsia="zh-CN" w:bidi="ar"/>
              </w:rPr>
              <w:t>09</w:t>
            </w:r>
          </w:p>
        </w:tc>
        <w:tc>
          <w:tcPr>
            <w:tcW w:w="7044" w:type="dxa"/>
            <w:tcBorders>
              <w:top w:val="single" w:color="000000" w:sz="4" w:space="0"/>
              <w:left w:val="single" w:color="000000" w:sz="4" w:space="0"/>
              <w:bottom w:val="single" w:color="000000" w:sz="4" w:space="0"/>
              <w:right w:val="single" w:color="000000" w:sz="4" w:space="0"/>
            </w:tcBorders>
            <w:noWrap/>
            <w:vAlign w:val="center"/>
          </w:tcPr>
          <w:p w14:paraId="708F92FF">
            <w:pPr>
              <w:widowControl/>
              <w:adjustRightInd w:val="0"/>
              <w:snapToGrid w:val="0"/>
              <w:rPr>
                <w:rFonts w:hint="eastAsia" w:ascii="仿宋_GB2312" w:hAnsi="仿宋_GB2312" w:eastAsia="仿宋_GB2312" w:cs="仿宋_GB2312"/>
                <w:color w:val="000000"/>
                <w:kern w:val="0"/>
                <w:sz w:val="26"/>
                <w:szCs w:val="26"/>
                <w:lang w:bidi="ar"/>
              </w:rPr>
            </w:pPr>
            <w:r>
              <w:rPr>
                <w:rFonts w:hint="eastAsia" w:ascii="仿宋_GB2312" w:hAnsi="仿宋_GB2312" w:eastAsia="仿宋_GB2312" w:cs="仿宋_GB2312"/>
                <w:color w:val="000000"/>
                <w:kern w:val="0"/>
                <w:sz w:val="26"/>
                <w:szCs w:val="26"/>
                <w:lang w:bidi="ar"/>
              </w:rPr>
              <w:t>银行保险机构因地制宜支持发展新质生产力</w:t>
            </w:r>
          </w:p>
        </w:tc>
      </w:tr>
      <w:tr w14:paraId="74EA9FC1">
        <w:tblPrEx>
          <w:tblCellMar>
            <w:top w:w="0" w:type="dxa"/>
            <w:left w:w="108" w:type="dxa"/>
            <w:bottom w:w="0" w:type="dxa"/>
            <w:right w:w="108" w:type="dxa"/>
          </w:tblCellMar>
        </w:tblPrEx>
        <w:trPr>
          <w:trHeight w:val="518" w:hRule="atLeast"/>
        </w:trPr>
        <w:tc>
          <w:tcPr>
            <w:tcW w:w="1000" w:type="dxa"/>
            <w:vMerge w:val="continue"/>
            <w:tcBorders>
              <w:top w:val="single" w:color="000000" w:sz="4" w:space="0"/>
              <w:left w:val="single" w:color="000000" w:sz="4" w:space="0"/>
              <w:bottom w:val="single" w:color="000000" w:sz="4" w:space="0"/>
              <w:right w:val="single" w:color="000000" w:sz="4" w:space="0"/>
            </w:tcBorders>
            <w:vAlign w:val="center"/>
          </w:tcPr>
          <w:p w14:paraId="7F2C517D">
            <w:pPr>
              <w:widowControl/>
              <w:jc w:val="center"/>
              <w:rPr>
                <w:rFonts w:hint="eastAsia" w:ascii="仿宋_GB2312" w:hAnsi="仿宋_GB2312" w:eastAsia="仿宋_GB2312" w:cs="仿宋_GB2312"/>
                <w:b w:val="0"/>
                <w:bCs w:val="0"/>
                <w:color w:val="000000"/>
                <w:kern w:val="0"/>
                <w:sz w:val="26"/>
                <w:szCs w:val="26"/>
                <w:lang w:bidi="ar"/>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2B9E3ED0">
            <w:pPr>
              <w:widowControl/>
              <w:adjustRightInd w:val="0"/>
              <w:snapToGrid w:val="0"/>
              <w:rPr>
                <w:rFonts w:hint="eastAsia" w:ascii="仿宋_GB2312" w:hAnsi="仿宋_GB2312" w:eastAsia="仿宋_GB2312" w:cs="仿宋_GB2312"/>
                <w:color w:val="000000"/>
                <w:kern w:val="0"/>
                <w:sz w:val="26"/>
                <w:szCs w:val="26"/>
                <w:lang w:val="en-US" w:eastAsia="zh-CN" w:bidi="ar"/>
              </w:rPr>
            </w:pPr>
            <w:r>
              <w:rPr>
                <w:rFonts w:hint="eastAsia" w:ascii="仿宋_GB2312" w:hAnsi="仿宋_GB2312" w:eastAsia="仿宋_GB2312" w:cs="仿宋_GB2312"/>
                <w:b w:val="0"/>
                <w:bCs w:val="0"/>
                <w:color w:val="000000"/>
                <w:kern w:val="0"/>
                <w:sz w:val="26"/>
                <w:szCs w:val="26"/>
                <w:lang w:bidi="ar"/>
              </w:rPr>
              <w:t>202</w:t>
            </w:r>
            <w:r>
              <w:rPr>
                <w:rFonts w:hint="eastAsia" w:ascii="仿宋_GB2312" w:hAnsi="仿宋_GB2312" w:eastAsia="仿宋_GB2312" w:cs="仿宋_GB2312"/>
                <w:b w:val="0"/>
                <w:bCs w:val="0"/>
                <w:color w:val="000000"/>
                <w:kern w:val="0"/>
                <w:sz w:val="26"/>
                <w:szCs w:val="26"/>
                <w:lang w:val="en-US" w:eastAsia="zh-CN" w:bidi="ar"/>
              </w:rPr>
              <w:t>6</w:t>
            </w:r>
            <w:r>
              <w:rPr>
                <w:rFonts w:hint="eastAsia" w:ascii="仿宋_GB2312" w:hAnsi="仿宋_GB2312" w:eastAsia="仿宋_GB2312" w:cs="仿宋_GB2312"/>
                <w:b w:val="0"/>
                <w:bCs w:val="0"/>
                <w:color w:val="000000"/>
                <w:kern w:val="0"/>
                <w:sz w:val="26"/>
                <w:szCs w:val="26"/>
                <w:lang w:bidi="ar"/>
              </w:rPr>
              <w:t>-</w:t>
            </w:r>
            <w:r>
              <w:rPr>
                <w:rFonts w:hint="eastAsia" w:ascii="仿宋_GB2312" w:hAnsi="仿宋_GB2312" w:eastAsia="仿宋_GB2312" w:cs="仿宋_GB2312"/>
                <w:color w:val="000000"/>
                <w:kern w:val="0"/>
                <w:sz w:val="26"/>
                <w:szCs w:val="26"/>
                <w:lang w:bidi="ar"/>
              </w:rPr>
              <w:t>1</w:t>
            </w:r>
            <w:r>
              <w:rPr>
                <w:rFonts w:hint="eastAsia" w:ascii="仿宋_GB2312" w:hAnsi="仿宋_GB2312" w:eastAsia="仿宋_GB2312" w:cs="仿宋_GB2312"/>
                <w:color w:val="000000"/>
                <w:kern w:val="0"/>
                <w:sz w:val="26"/>
                <w:szCs w:val="26"/>
                <w:lang w:val="en-US" w:eastAsia="zh-CN" w:bidi="ar"/>
              </w:rPr>
              <w:t>0</w:t>
            </w:r>
          </w:p>
        </w:tc>
        <w:tc>
          <w:tcPr>
            <w:tcW w:w="7044" w:type="dxa"/>
            <w:tcBorders>
              <w:top w:val="single" w:color="000000" w:sz="4" w:space="0"/>
              <w:left w:val="single" w:color="000000" w:sz="4" w:space="0"/>
              <w:bottom w:val="single" w:color="000000" w:sz="4" w:space="0"/>
              <w:right w:val="single" w:color="000000" w:sz="4" w:space="0"/>
            </w:tcBorders>
            <w:noWrap/>
            <w:vAlign w:val="center"/>
          </w:tcPr>
          <w:p w14:paraId="37F385CE">
            <w:pPr>
              <w:widowControl/>
              <w:adjustRightInd w:val="0"/>
              <w:snapToGrid w:val="0"/>
              <w:rPr>
                <w:rFonts w:hint="eastAsia" w:ascii="仿宋_GB2312" w:hAnsi="仿宋_GB2312" w:eastAsia="仿宋_GB2312" w:cs="仿宋_GB2312"/>
                <w:color w:val="000000"/>
                <w:kern w:val="0"/>
                <w:sz w:val="26"/>
                <w:szCs w:val="26"/>
                <w:lang w:bidi="ar"/>
              </w:rPr>
            </w:pPr>
            <w:r>
              <w:rPr>
                <w:rFonts w:hint="eastAsia" w:ascii="仿宋_GB2312" w:hAnsi="仿宋_GB2312" w:eastAsia="仿宋_GB2312" w:cs="仿宋_GB2312"/>
                <w:color w:val="000000"/>
                <w:kern w:val="0"/>
                <w:sz w:val="26"/>
                <w:szCs w:val="26"/>
                <w:lang w:bidi="ar"/>
              </w:rPr>
              <w:t>银行保险机构科创产业投资模式与风险评价体系建设研究</w:t>
            </w:r>
          </w:p>
        </w:tc>
      </w:tr>
      <w:tr w14:paraId="0CE96A76">
        <w:tblPrEx>
          <w:tblCellMar>
            <w:top w:w="0" w:type="dxa"/>
            <w:left w:w="108" w:type="dxa"/>
            <w:bottom w:w="0" w:type="dxa"/>
            <w:right w:w="108" w:type="dxa"/>
          </w:tblCellMar>
        </w:tblPrEx>
        <w:trPr>
          <w:trHeight w:val="518" w:hRule="atLeast"/>
        </w:trPr>
        <w:tc>
          <w:tcPr>
            <w:tcW w:w="1000" w:type="dxa"/>
            <w:vMerge w:val="continue"/>
            <w:tcBorders>
              <w:top w:val="single" w:color="000000" w:sz="4" w:space="0"/>
              <w:left w:val="single" w:color="000000" w:sz="4" w:space="0"/>
              <w:bottom w:val="single" w:color="000000" w:sz="4" w:space="0"/>
              <w:right w:val="single" w:color="000000" w:sz="4" w:space="0"/>
            </w:tcBorders>
            <w:vAlign w:val="center"/>
          </w:tcPr>
          <w:p w14:paraId="0F150054">
            <w:pPr>
              <w:widowControl/>
              <w:jc w:val="center"/>
              <w:rPr>
                <w:rFonts w:hint="eastAsia" w:ascii="仿宋_GB2312" w:hAnsi="仿宋_GB2312" w:eastAsia="仿宋_GB2312" w:cs="仿宋_GB2312"/>
                <w:b w:val="0"/>
                <w:bCs w:val="0"/>
                <w:color w:val="000000"/>
                <w:kern w:val="0"/>
                <w:sz w:val="26"/>
                <w:szCs w:val="26"/>
                <w:lang w:bidi="ar"/>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2BB09332">
            <w:pPr>
              <w:widowControl/>
              <w:adjustRightInd w:val="0"/>
              <w:snapToGrid w:val="0"/>
              <w:rPr>
                <w:rFonts w:hint="eastAsia" w:ascii="仿宋_GB2312" w:hAnsi="仿宋_GB2312" w:eastAsia="仿宋_GB2312" w:cs="仿宋_GB2312"/>
                <w:color w:val="000000"/>
                <w:kern w:val="0"/>
                <w:sz w:val="26"/>
                <w:szCs w:val="26"/>
                <w:lang w:val="en-US" w:eastAsia="zh-CN" w:bidi="ar"/>
              </w:rPr>
            </w:pPr>
            <w:r>
              <w:rPr>
                <w:rFonts w:hint="eastAsia" w:ascii="仿宋_GB2312" w:hAnsi="仿宋_GB2312" w:eastAsia="仿宋_GB2312" w:cs="仿宋_GB2312"/>
                <w:b w:val="0"/>
                <w:bCs w:val="0"/>
                <w:color w:val="000000"/>
                <w:kern w:val="0"/>
                <w:sz w:val="26"/>
                <w:szCs w:val="26"/>
                <w:lang w:bidi="ar"/>
              </w:rPr>
              <w:t>202</w:t>
            </w:r>
            <w:r>
              <w:rPr>
                <w:rFonts w:hint="eastAsia" w:ascii="仿宋_GB2312" w:hAnsi="仿宋_GB2312" w:eastAsia="仿宋_GB2312" w:cs="仿宋_GB2312"/>
                <w:b w:val="0"/>
                <w:bCs w:val="0"/>
                <w:color w:val="000000"/>
                <w:kern w:val="0"/>
                <w:sz w:val="26"/>
                <w:szCs w:val="26"/>
                <w:lang w:val="en-US" w:eastAsia="zh-CN" w:bidi="ar"/>
              </w:rPr>
              <w:t>6</w:t>
            </w:r>
            <w:r>
              <w:rPr>
                <w:rFonts w:hint="eastAsia" w:ascii="仿宋_GB2312" w:hAnsi="仿宋_GB2312" w:eastAsia="仿宋_GB2312" w:cs="仿宋_GB2312"/>
                <w:b w:val="0"/>
                <w:bCs w:val="0"/>
                <w:color w:val="000000"/>
                <w:kern w:val="0"/>
                <w:sz w:val="26"/>
                <w:szCs w:val="26"/>
                <w:lang w:bidi="ar"/>
              </w:rPr>
              <w:t>-</w:t>
            </w:r>
            <w:r>
              <w:rPr>
                <w:rFonts w:hint="eastAsia" w:ascii="仿宋_GB2312" w:hAnsi="仿宋_GB2312" w:eastAsia="仿宋_GB2312" w:cs="仿宋_GB2312"/>
                <w:color w:val="000000"/>
                <w:kern w:val="0"/>
                <w:sz w:val="26"/>
                <w:szCs w:val="26"/>
                <w:lang w:bidi="ar"/>
              </w:rPr>
              <w:t>1</w:t>
            </w:r>
            <w:r>
              <w:rPr>
                <w:rFonts w:hint="eastAsia" w:ascii="仿宋_GB2312" w:hAnsi="仿宋_GB2312" w:eastAsia="仿宋_GB2312" w:cs="仿宋_GB2312"/>
                <w:color w:val="000000"/>
                <w:kern w:val="0"/>
                <w:sz w:val="26"/>
                <w:szCs w:val="26"/>
                <w:lang w:val="en-US" w:eastAsia="zh-CN" w:bidi="ar"/>
              </w:rPr>
              <w:t>1</w:t>
            </w:r>
          </w:p>
        </w:tc>
        <w:tc>
          <w:tcPr>
            <w:tcW w:w="7044" w:type="dxa"/>
            <w:tcBorders>
              <w:top w:val="single" w:color="000000" w:sz="4" w:space="0"/>
              <w:left w:val="single" w:color="000000" w:sz="4" w:space="0"/>
              <w:bottom w:val="single" w:color="000000" w:sz="4" w:space="0"/>
              <w:right w:val="single" w:color="000000" w:sz="4" w:space="0"/>
            </w:tcBorders>
            <w:noWrap/>
            <w:vAlign w:val="center"/>
          </w:tcPr>
          <w:p w14:paraId="4FF13572">
            <w:pPr>
              <w:widowControl/>
              <w:adjustRightInd w:val="0"/>
              <w:snapToGrid w:val="0"/>
              <w:rPr>
                <w:rFonts w:hint="eastAsia" w:ascii="仿宋_GB2312" w:hAnsi="仿宋_GB2312" w:eastAsia="仿宋_GB2312" w:cs="仿宋_GB2312"/>
                <w:color w:val="000000"/>
                <w:kern w:val="0"/>
                <w:sz w:val="26"/>
                <w:szCs w:val="26"/>
                <w:lang w:bidi="ar"/>
              </w:rPr>
            </w:pPr>
            <w:r>
              <w:rPr>
                <w:rFonts w:hint="eastAsia" w:ascii="仿宋_GB2312" w:hAnsi="仿宋_GB2312" w:eastAsia="仿宋_GB2312" w:cs="仿宋_GB2312"/>
                <w:color w:val="000000"/>
                <w:kern w:val="0"/>
                <w:sz w:val="26"/>
                <w:szCs w:val="26"/>
                <w:lang w:bidi="ar"/>
              </w:rPr>
              <w:t>银行保险资管业专注主业、错位发展与协同发展研究</w:t>
            </w:r>
          </w:p>
        </w:tc>
      </w:tr>
      <w:tr w14:paraId="4692D7C7">
        <w:tblPrEx>
          <w:tblCellMar>
            <w:top w:w="0" w:type="dxa"/>
            <w:left w:w="108" w:type="dxa"/>
            <w:bottom w:w="0" w:type="dxa"/>
            <w:right w:w="108" w:type="dxa"/>
          </w:tblCellMar>
        </w:tblPrEx>
        <w:trPr>
          <w:trHeight w:val="518" w:hRule="atLeast"/>
        </w:trPr>
        <w:tc>
          <w:tcPr>
            <w:tcW w:w="1000" w:type="dxa"/>
            <w:vMerge w:val="restart"/>
            <w:tcBorders>
              <w:top w:val="single" w:color="000000" w:sz="4" w:space="0"/>
              <w:left w:val="single" w:color="000000" w:sz="4" w:space="0"/>
              <w:bottom w:val="single" w:color="000000" w:sz="4" w:space="0"/>
              <w:right w:val="single" w:color="000000" w:sz="4" w:space="0"/>
            </w:tcBorders>
            <w:vAlign w:val="center"/>
          </w:tcPr>
          <w:p w14:paraId="7E11C3EA">
            <w:pPr>
              <w:widowControl/>
              <w:jc w:val="center"/>
              <w:rPr>
                <w:rFonts w:hint="eastAsia" w:ascii="仿宋_GB2312" w:hAnsi="仿宋_GB2312" w:eastAsia="仿宋_GB2312" w:cs="仿宋_GB2312"/>
                <w:b w:val="0"/>
                <w:bCs w:val="0"/>
                <w:color w:val="000000"/>
                <w:kern w:val="0"/>
                <w:sz w:val="26"/>
                <w:szCs w:val="26"/>
                <w:lang w:bidi="ar"/>
              </w:rPr>
            </w:pPr>
            <w:r>
              <w:rPr>
                <w:rFonts w:hint="eastAsia" w:ascii="仿宋_GB2312" w:hAnsi="仿宋_GB2312" w:eastAsia="仿宋_GB2312" w:cs="仿宋_GB2312"/>
                <w:b w:val="0"/>
                <w:bCs w:val="0"/>
                <w:color w:val="000000"/>
                <w:kern w:val="0"/>
                <w:sz w:val="26"/>
                <w:szCs w:val="26"/>
                <w:lang w:bidi="ar"/>
              </w:rPr>
              <w:t>业务</w:t>
            </w:r>
            <w:r>
              <w:rPr>
                <w:rFonts w:hint="eastAsia" w:ascii="仿宋_GB2312" w:hAnsi="仿宋_GB2312" w:eastAsia="仿宋_GB2312" w:cs="仿宋_GB2312"/>
                <w:b w:val="0"/>
                <w:bCs w:val="0"/>
                <w:color w:val="000000"/>
                <w:kern w:val="0"/>
                <w:sz w:val="26"/>
                <w:szCs w:val="26"/>
                <w:lang w:bidi="ar"/>
              </w:rPr>
              <w:br w:type="textWrapping"/>
            </w:r>
            <w:r>
              <w:rPr>
                <w:rFonts w:hint="eastAsia" w:ascii="仿宋_GB2312" w:hAnsi="仿宋_GB2312" w:eastAsia="仿宋_GB2312" w:cs="仿宋_GB2312"/>
                <w:b w:val="0"/>
                <w:bCs w:val="0"/>
                <w:color w:val="000000"/>
                <w:kern w:val="0"/>
                <w:sz w:val="26"/>
                <w:szCs w:val="26"/>
                <w:lang w:bidi="ar"/>
              </w:rPr>
              <w:t>探索</w:t>
            </w: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037AE6E6">
            <w:pPr>
              <w:widowControl/>
              <w:adjustRightInd w:val="0"/>
              <w:snapToGrid w:val="0"/>
              <w:rPr>
                <w:rFonts w:hint="eastAsia" w:ascii="仿宋_GB2312" w:hAnsi="仿宋_GB2312" w:eastAsia="仿宋_GB2312" w:cs="仿宋_GB2312"/>
                <w:color w:val="000000"/>
                <w:kern w:val="0"/>
                <w:sz w:val="26"/>
                <w:szCs w:val="26"/>
                <w:lang w:val="en-US" w:eastAsia="zh-CN" w:bidi="ar"/>
              </w:rPr>
            </w:pPr>
            <w:r>
              <w:rPr>
                <w:rFonts w:hint="eastAsia" w:ascii="仿宋_GB2312" w:hAnsi="仿宋_GB2312" w:eastAsia="仿宋_GB2312" w:cs="仿宋_GB2312"/>
                <w:b w:val="0"/>
                <w:bCs w:val="0"/>
                <w:color w:val="000000"/>
                <w:kern w:val="0"/>
                <w:sz w:val="26"/>
                <w:szCs w:val="26"/>
                <w:lang w:bidi="ar"/>
              </w:rPr>
              <w:t>202</w:t>
            </w:r>
            <w:r>
              <w:rPr>
                <w:rFonts w:hint="eastAsia" w:ascii="仿宋_GB2312" w:hAnsi="仿宋_GB2312" w:eastAsia="仿宋_GB2312" w:cs="仿宋_GB2312"/>
                <w:b w:val="0"/>
                <w:bCs w:val="0"/>
                <w:color w:val="000000"/>
                <w:kern w:val="0"/>
                <w:sz w:val="26"/>
                <w:szCs w:val="26"/>
                <w:lang w:val="en-US" w:eastAsia="zh-CN" w:bidi="ar"/>
              </w:rPr>
              <w:t>6</w:t>
            </w:r>
            <w:r>
              <w:rPr>
                <w:rFonts w:hint="eastAsia" w:ascii="仿宋_GB2312" w:hAnsi="仿宋_GB2312" w:eastAsia="仿宋_GB2312" w:cs="仿宋_GB2312"/>
                <w:b w:val="0"/>
                <w:bCs w:val="0"/>
                <w:color w:val="000000"/>
                <w:kern w:val="0"/>
                <w:sz w:val="26"/>
                <w:szCs w:val="26"/>
                <w:lang w:bidi="ar"/>
              </w:rPr>
              <w:t>-</w:t>
            </w:r>
            <w:r>
              <w:rPr>
                <w:rFonts w:hint="eastAsia" w:ascii="仿宋_GB2312" w:hAnsi="仿宋_GB2312" w:eastAsia="仿宋_GB2312" w:cs="仿宋_GB2312"/>
                <w:color w:val="000000"/>
                <w:kern w:val="0"/>
                <w:sz w:val="26"/>
                <w:szCs w:val="26"/>
                <w:lang w:bidi="ar"/>
              </w:rPr>
              <w:t>1</w:t>
            </w:r>
            <w:r>
              <w:rPr>
                <w:rFonts w:hint="eastAsia" w:ascii="仿宋_GB2312" w:hAnsi="仿宋_GB2312" w:eastAsia="仿宋_GB2312" w:cs="仿宋_GB2312"/>
                <w:color w:val="000000"/>
                <w:kern w:val="0"/>
                <w:sz w:val="26"/>
                <w:szCs w:val="26"/>
                <w:lang w:val="en-US" w:eastAsia="zh-CN" w:bidi="ar"/>
              </w:rPr>
              <w:t>2</w:t>
            </w:r>
          </w:p>
        </w:tc>
        <w:tc>
          <w:tcPr>
            <w:tcW w:w="7044" w:type="dxa"/>
            <w:tcBorders>
              <w:top w:val="single" w:color="000000" w:sz="4" w:space="0"/>
              <w:left w:val="single" w:color="000000" w:sz="4" w:space="0"/>
              <w:bottom w:val="single" w:color="000000" w:sz="4" w:space="0"/>
              <w:right w:val="single" w:color="000000" w:sz="4" w:space="0"/>
            </w:tcBorders>
            <w:noWrap/>
            <w:vAlign w:val="center"/>
          </w:tcPr>
          <w:p w14:paraId="3C53F62A">
            <w:pPr>
              <w:widowControl/>
              <w:adjustRightInd w:val="0"/>
              <w:snapToGrid w:val="0"/>
              <w:rPr>
                <w:rFonts w:hint="eastAsia" w:ascii="仿宋_GB2312" w:hAnsi="仿宋_GB2312" w:eastAsia="仿宋_GB2312" w:cs="仿宋_GB2312"/>
                <w:color w:val="000000"/>
                <w:kern w:val="0"/>
                <w:sz w:val="26"/>
                <w:szCs w:val="26"/>
                <w:lang w:bidi="ar"/>
              </w:rPr>
            </w:pPr>
            <w:r>
              <w:rPr>
                <w:rFonts w:hint="eastAsia" w:ascii="仿宋_GB2312" w:hAnsi="仿宋_GB2312" w:eastAsia="仿宋_GB2312" w:cs="仿宋_GB2312"/>
                <w:color w:val="000000"/>
                <w:kern w:val="0"/>
                <w:sz w:val="26"/>
                <w:szCs w:val="26"/>
                <w:lang w:bidi="ar"/>
              </w:rPr>
              <w:t>低利率环境下跨周期大类资产配置策略与绝对收益目标实现路径研究</w:t>
            </w:r>
          </w:p>
        </w:tc>
      </w:tr>
      <w:tr w14:paraId="0B7500E9">
        <w:tblPrEx>
          <w:tblCellMar>
            <w:top w:w="0" w:type="dxa"/>
            <w:left w:w="108" w:type="dxa"/>
            <w:bottom w:w="0" w:type="dxa"/>
            <w:right w:w="108" w:type="dxa"/>
          </w:tblCellMar>
        </w:tblPrEx>
        <w:trPr>
          <w:trHeight w:val="518" w:hRule="atLeast"/>
        </w:trPr>
        <w:tc>
          <w:tcPr>
            <w:tcW w:w="1000" w:type="dxa"/>
            <w:vMerge w:val="continue"/>
            <w:tcBorders>
              <w:top w:val="single" w:color="000000" w:sz="4" w:space="0"/>
              <w:left w:val="single" w:color="000000" w:sz="4" w:space="0"/>
              <w:bottom w:val="single" w:color="000000" w:sz="4" w:space="0"/>
              <w:right w:val="single" w:color="000000" w:sz="4" w:space="0"/>
            </w:tcBorders>
            <w:vAlign w:val="center"/>
          </w:tcPr>
          <w:p w14:paraId="03E8FDE6">
            <w:pPr>
              <w:widowControl/>
              <w:jc w:val="center"/>
              <w:rPr>
                <w:rFonts w:hint="eastAsia" w:ascii="仿宋_GB2312" w:hAnsi="仿宋_GB2312" w:eastAsia="仿宋_GB2312" w:cs="仿宋_GB2312"/>
                <w:b w:val="0"/>
                <w:bCs w:val="0"/>
                <w:color w:val="000000"/>
                <w:kern w:val="0"/>
                <w:sz w:val="26"/>
                <w:szCs w:val="26"/>
                <w:lang w:bidi="ar"/>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4170EE57">
            <w:pPr>
              <w:widowControl/>
              <w:adjustRightInd w:val="0"/>
              <w:snapToGrid w:val="0"/>
              <w:rPr>
                <w:rFonts w:hint="eastAsia" w:ascii="仿宋_GB2312" w:hAnsi="仿宋_GB2312" w:eastAsia="仿宋_GB2312" w:cs="仿宋_GB2312"/>
                <w:color w:val="000000"/>
                <w:kern w:val="0"/>
                <w:sz w:val="26"/>
                <w:szCs w:val="26"/>
                <w:lang w:val="en-US" w:eastAsia="zh-CN" w:bidi="ar"/>
              </w:rPr>
            </w:pPr>
            <w:r>
              <w:rPr>
                <w:rFonts w:hint="eastAsia" w:ascii="仿宋_GB2312" w:hAnsi="仿宋_GB2312" w:eastAsia="仿宋_GB2312" w:cs="仿宋_GB2312"/>
                <w:b w:val="0"/>
                <w:bCs w:val="0"/>
                <w:color w:val="000000"/>
                <w:kern w:val="0"/>
                <w:sz w:val="26"/>
                <w:szCs w:val="26"/>
                <w:lang w:bidi="ar"/>
              </w:rPr>
              <w:t>202</w:t>
            </w:r>
            <w:r>
              <w:rPr>
                <w:rFonts w:hint="eastAsia" w:ascii="仿宋_GB2312" w:hAnsi="仿宋_GB2312" w:eastAsia="仿宋_GB2312" w:cs="仿宋_GB2312"/>
                <w:b w:val="0"/>
                <w:bCs w:val="0"/>
                <w:color w:val="000000"/>
                <w:kern w:val="0"/>
                <w:sz w:val="26"/>
                <w:szCs w:val="26"/>
                <w:lang w:val="en-US" w:eastAsia="zh-CN" w:bidi="ar"/>
              </w:rPr>
              <w:t>6</w:t>
            </w:r>
            <w:r>
              <w:rPr>
                <w:rFonts w:hint="eastAsia" w:ascii="仿宋_GB2312" w:hAnsi="仿宋_GB2312" w:eastAsia="仿宋_GB2312" w:cs="仿宋_GB2312"/>
                <w:b w:val="0"/>
                <w:bCs w:val="0"/>
                <w:color w:val="000000"/>
                <w:kern w:val="0"/>
                <w:sz w:val="26"/>
                <w:szCs w:val="26"/>
                <w:lang w:bidi="ar"/>
              </w:rPr>
              <w:t>-</w:t>
            </w:r>
            <w:r>
              <w:rPr>
                <w:rFonts w:hint="eastAsia" w:ascii="仿宋_GB2312" w:hAnsi="仿宋_GB2312" w:eastAsia="仿宋_GB2312" w:cs="仿宋_GB2312"/>
                <w:color w:val="000000"/>
                <w:kern w:val="0"/>
                <w:sz w:val="26"/>
                <w:szCs w:val="26"/>
                <w:lang w:bidi="ar"/>
              </w:rPr>
              <w:t>1</w:t>
            </w:r>
            <w:r>
              <w:rPr>
                <w:rFonts w:hint="eastAsia" w:ascii="仿宋_GB2312" w:hAnsi="仿宋_GB2312" w:eastAsia="仿宋_GB2312" w:cs="仿宋_GB2312"/>
                <w:color w:val="000000"/>
                <w:kern w:val="0"/>
                <w:sz w:val="26"/>
                <w:szCs w:val="26"/>
                <w:lang w:val="en-US" w:eastAsia="zh-CN" w:bidi="ar"/>
              </w:rPr>
              <w:t>3</w:t>
            </w:r>
          </w:p>
        </w:tc>
        <w:tc>
          <w:tcPr>
            <w:tcW w:w="7044" w:type="dxa"/>
            <w:tcBorders>
              <w:top w:val="single" w:color="000000" w:sz="4" w:space="0"/>
              <w:left w:val="single" w:color="000000" w:sz="4" w:space="0"/>
              <w:bottom w:val="single" w:color="000000" w:sz="4" w:space="0"/>
              <w:right w:val="single" w:color="000000" w:sz="4" w:space="0"/>
            </w:tcBorders>
            <w:noWrap/>
            <w:vAlign w:val="center"/>
          </w:tcPr>
          <w:p w14:paraId="333FE2CB">
            <w:pPr>
              <w:widowControl/>
              <w:adjustRightInd w:val="0"/>
              <w:snapToGrid w:val="0"/>
              <w:rPr>
                <w:rFonts w:hint="eastAsia" w:ascii="仿宋_GB2312" w:hAnsi="仿宋_GB2312" w:eastAsia="仿宋_GB2312" w:cs="仿宋_GB2312"/>
                <w:color w:val="000000"/>
                <w:kern w:val="0"/>
                <w:sz w:val="26"/>
                <w:szCs w:val="26"/>
                <w:lang w:bidi="ar"/>
              </w:rPr>
            </w:pPr>
            <w:r>
              <w:rPr>
                <w:rFonts w:hint="eastAsia" w:ascii="仿宋_GB2312" w:hAnsi="仿宋_GB2312" w:eastAsia="仿宋_GB2312" w:cs="仿宋_GB2312"/>
                <w:color w:val="000000"/>
                <w:kern w:val="0"/>
                <w:sz w:val="26"/>
                <w:szCs w:val="26"/>
                <w:lang w:bidi="ar"/>
              </w:rPr>
              <w:t>新形势下资产管理行业多资产多策略的实践探索</w:t>
            </w:r>
          </w:p>
        </w:tc>
      </w:tr>
      <w:tr w14:paraId="721BE9AF">
        <w:tblPrEx>
          <w:tblCellMar>
            <w:top w:w="0" w:type="dxa"/>
            <w:left w:w="108" w:type="dxa"/>
            <w:bottom w:w="0" w:type="dxa"/>
            <w:right w:w="108" w:type="dxa"/>
          </w:tblCellMar>
        </w:tblPrEx>
        <w:trPr>
          <w:trHeight w:val="518" w:hRule="atLeast"/>
        </w:trPr>
        <w:tc>
          <w:tcPr>
            <w:tcW w:w="1000" w:type="dxa"/>
            <w:vMerge w:val="continue"/>
            <w:tcBorders>
              <w:top w:val="single" w:color="000000" w:sz="4" w:space="0"/>
              <w:left w:val="single" w:color="000000" w:sz="4" w:space="0"/>
              <w:bottom w:val="single" w:color="000000" w:sz="4" w:space="0"/>
              <w:right w:val="single" w:color="000000" w:sz="4" w:space="0"/>
            </w:tcBorders>
            <w:vAlign w:val="center"/>
          </w:tcPr>
          <w:p w14:paraId="663B8C90">
            <w:pPr>
              <w:widowControl/>
              <w:jc w:val="center"/>
              <w:rPr>
                <w:rFonts w:hint="eastAsia" w:ascii="仿宋_GB2312" w:hAnsi="仿宋_GB2312" w:eastAsia="仿宋_GB2312" w:cs="仿宋_GB2312"/>
                <w:b w:val="0"/>
                <w:bCs w:val="0"/>
                <w:color w:val="000000"/>
                <w:kern w:val="0"/>
                <w:sz w:val="26"/>
                <w:szCs w:val="26"/>
                <w:lang w:bidi="ar"/>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60C4">
            <w:pPr>
              <w:widowControl/>
              <w:adjustRightInd w:val="0"/>
              <w:snapToGrid w:val="0"/>
              <w:rPr>
                <w:rFonts w:hint="eastAsia" w:ascii="仿宋_GB2312" w:hAnsi="仿宋_GB2312" w:eastAsia="仿宋_GB2312" w:cs="仿宋_GB2312"/>
                <w:b w:val="0"/>
                <w:bCs w:val="0"/>
                <w:color w:val="000000"/>
                <w:kern w:val="0"/>
                <w:sz w:val="26"/>
                <w:szCs w:val="26"/>
                <w:lang w:val="en-US" w:eastAsia="zh-CN" w:bidi="ar"/>
              </w:rPr>
            </w:pPr>
            <w:r>
              <w:rPr>
                <w:rFonts w:hint="eastAsia" w:ascii="仿宋_GB2312" w:hAnsi="仿宋_GB2312" w:eastAsia="仿宋_GB2312" w:cs="仿宋_GB2312"/>
                <w:b w:val="0"/>
                <w:bCs w:val="0"/>
                <w:color w:val="000000"/>
                <w:kern w:val="0"/>
                <w:sz w:val="26"/>
                <w:szCs w:val="26"/>
                <w:lang w:bidi="ar"/>
              </w:rPr>
              <w:t>202</w:t>
            </w:r>
            <w:r>
              <w:rPr>
                <w:rFonts w:hint="eastAsia" w:ascii="仿宋_GB2312" w:hAnsi="仿宋_GB2312" w:eastAsia="仿宋_GB2312" w:cs="仿宋_GB2312"/>
                <w:b w:val="0"/>
                <w:bCs w:val="0"/>
                <w:color w:val="000000"/>
                <w:kern w:val="0"/>
                <w:sz w:val="26"/>
                <w:szCs w:val="26"/>
                <w:lang w:val="en-US" w:eastAsia="zh-CN" w:bidi="ar"/>
              </w:rPr>
              <w:t>6</w:t>
            </w:r>
            <w:r>
              <w:rPr>
                <w:rFonts w:hint="eastAsia" w:ascii="仿宋_GB2312" w:hAnsi="仿宋_GB2312" w:eastAsia="仿宋_GB2312" w:cs="仿宋_GB2312"/>
                <w:b w:val="0"/>
                <w:bCs w:val="0"/>
                <w:color w:val="000000"/>
                <w:kern w:val="0"/>
                <w:sz w:val="26"/>
                <w:szCs w:val="26"/>
                <w:lang w:bidi="ar"/>
              </w:rPr>
              <w:t>-</w:t>
            </w:r>
            <w:r>
              <w:rPr>
                <w:rFonts w:hint="eastAsia" w:ascii="仿宋_GB2312" w:hAnsi="仿宋_GB2312" w:eastAsia="仿宋_GB2312" w:cs="仿宋_GB2312"/>
                <w:color w:val="000000"/>
                <w:kern w:val="0"/>
                <w:sz w:val="26"/>
                <w:szCs w:val="26"/>
                <w:lang w:bidi="ar"/>
              </w:rPr>
              <w:t>1</w:t>
            </w:r>
            <w:r>
              <w:rPr>
                <w:rFonts w:hint="eastAsia" w:ascii="仿宋_GB2312" w:hAnsi="仿宋_GB2312" w:eastAsia="仿宋_GB2312" w:cs="仿宋_GB2312"/>
                <w:color w:val="000000"/>
                <w:kern w:val="0"/>
                <w:sz w:val="26"/>
                <w:szCs w:val="26"/>
                <w:lang w:val="en-US" w:eastAsia="zh-CN" w:bidi="ar"/>
              </w:rPr>
              <w:t>4</w:t>
            </w:r>
          </w:p>
        </w:tc>
        <w:tc>
          <w:tcPr>
            <w:tcW w:w="7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17E3A">
            <w:pPr>
              <w:widowControl/>
              <w:adjustRightInd w:val="0"/>
              <w:snapToGrid w:val="0"/>
              <w:rPr>
                <w:rFonts w:hint="eastAsia" w:ascii="仿宋_GB2312" w:hAnsi="仿宋_GB2312" w:eastAsia="仿宋_GB2312" w:cs="仿宋_GB2312"/>
                <w:color w:val="000000"/>
                <w:kern w:val="0"/>
                <w:sz w:val="26"/>
                <w:szCs w:val="26"/>
                <w:lang w:bidi="ar"/>
              </w:rPr>
            </w:pPr>
            <w:r>
              <w:rPr>
                <w:rFonts w:hint="eastAsia" w:ascii="仿宋_GB2312" w:hAnsi="仿宋_GB2312" w:eastAsia="仿宋_GB2312" w:cs="仿宋_GB2312"/>
                <w:color w:val="000000"/>
                <w:kern w:val="0"/>
                <w:sz w:val="26"/>
                <w:szCs w:val="26"/>
                <w:lang w:bidi="ar"/>
              </w:rPr>
              <w:t>理财行业估值管理体系研究</w:t>
            </w:r>
          </w:p>
        </w:tc>
      </w:tr>
      <w:tr w14:paraId="3300BAA3">
        <w:tblPrEx>
          <w:tblCellMar>
            <w:top w:w="0" w:type="dxa"/>
            <w:left w:w="108" w:type="dxa"/>
            <w:bottom w:w="0" w:type="dxa"/>
            <w:right w:w="108" w:type="dxa"/>
          </w:tblCellMar>
        </w:tblPrEx>
        <w:trPr>
          <w:trHeight w:val="518" w:hRule="atLeast"/>
        </w:trPr>
        <w:tc>
          <w:tcPr>
            <w:tcW w:w="1000" w:type="dxa"/>
            <w:vMerge w:val="continue"/>
            <w:tcBorders>
              <w:top w:val="single" w:color="000000" w:sz="4" w:space="0"/>
              <w:left w:val="single" w:color="000000" w:sz="4" w:space="0"/>
              <w:bottom w:val="single" w:color="000000" w:sz="4" w:space="0"/>
              <w:right w:val="single" w:color="000000" w:sz="4" w:space="0"/>
            </w:tcBorders>
            <w:vAlign w:val="center"/>
          </w:tcPr>
          <w:p w14:paraId="4DC073B3">
            <w:pPr>
              <w:widowControl/>
              <w:jc w:val="center"/>
              <w:rPr>
                <w:rFonts w:hint="eastAsia" w:ascii="仿宋_GB2312" w:hAnsi="仿宋_GB2312" w:eastAsia="仿宋_GB2312" w:cs="仿宋_GB2312"/>
                <w:b w:val="0"/>
                <w:bCs w:val="0"/>
                <w:color w:val="000000"/>
                <w:kern w:val="0"/>
                <w:sz w:val="26"/>
                <w:szCs w:val="26"/>
                <w:lang w:bidi="ar"/>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49809944">
            <w:pPr>
              <w:widowControl/>
              <w:adjustRightInd w:val="0"/>
              <w:snapToGrid w:val="0"/>
              <w:rPr>
                <w:rFonts w:hint="eastAsia" w:ascii="仿宋_GB2312" w:hAnsi="仿宋_GB2312" w:eastAsia="仿宋_GB2312" w:cs="仿宋_GB2312"/>
                <w:color w:val="000000"/>
                <w:kern w:val="0"/>
                <w:sz w:val="26"/>
                <w:szCs w:val="26"/>
                <w:lang w:bidi="ar"/>
              </w:rPr>
            </w:pPr>
            <w:r>
              <w:rPr>
                <w:rFonts w:hint="eastAsia" w:ascii="仿宋_GB2312" w:hAnsi="仿宋_GB2312" w:eastAsia="仿宋_GB2312" w:cs="仿宋_GB2312"/>
                <w:b w:val="0"/>
                <w:bCs w:val="0"/>
                <w:color w:val="000000"/>
                <w:kern w:val="0"/>
                <w:sz w:val="26"/>
                <w:szCs w:val="26"/>
                <w:lang w:bidi="ar"/>
              </w:rPr>
              <w:t>202</w:t>
            </w:r>
            <w:r>
              <w:rPr>
                <w:rFonts w:hint="eastAsia" w:ascii="仿宋_GB2312" w:hAnsi="仿宋_GB2312" w:eastAsia="仿宋_GB2312" w:cs="仿宋_GB2312"/>
                <w:b w:val="0"/>
                <w:bCs w:val="0"/>
                <w:color w:val="000000"/>
                <w:kern w:val="0"/>
                <w:sz w:val="26"/>
                <w:szCs w:val="26"/>
                <w:lang w:val="en-US" w:eastAsia="zh-CN" w:bidi="ar"/>
              </w:rPr>
              <w:t>6</w:t>
            </w:r>
            <w:r>
              <w:rPr>
                <w:rFonts w:hint="eastAsia" w:ascii="仿宋_GB2312" w:hAnsi="仿宋_GB2312" w:eastAsia="仿宋_GB2312" w:cs="仿宋_GB2312"/>
                <w:b w:val="0"/>
                <w:bCs w:val="0"/>
                <w:color w:val="000000"/>
                <w:kern w:val="0"/>
                <w:sz w:val="26"/>
                <w:szCs w:val="26"/>
                <w:lang w:bidi="ar"/>
              </w:rPr>
              <w:t>-</w:t>
            </w:r>
            <w:r>
              <w:rPr>
                <w:rFonts w:hint="eastAsia" w:ascii="仿宋_GB2312" w:hAnsi="仿宋_GB2312" w:eastAsia="仿宋_GB2312" w:cs="仿宋_GB2312"/>
                <w:color w:val="000000"/>
                <w:kern w:val="0"/>
                <w:sz w:val="26"/>
                <w:szCs w:val="26"/>
                <w:lang w:bidi="ar"/>
              </w:rPr>
              <w:t>15</w:t>
            </w:r>
          </w:p>
        </w:tc>
        <w:tc>
          <w:tcPr>
            <w:tcW w:w="7044" w:type="dxa"/>
            <w:tcBorders>
              <w:top w:val="single" w:color="000000" w:sz="4" w:space="0"/>
              <w:left w:val="single" w:color="000000" w:sz="4" w:space="0"/>
              <w:bottom w:val="single" w:color="000000" w:sz="4" w:space="0"/>
              <w:right w:val="single" w:color="000000" w:sz="4" w:space="0"/>
            </w:tcBorders>
            <w:vAlign w:val="center"/>
          </w:tcPr>
          <w:p w14:paraId="4CE03DC0">
            <w:pPr>
              <w:widowControl/>
              <w:adjustRightInd w:val="0"/>
              <w:snapToGrid w:val="0"/>
              <w:rPr>
                <w:rFonts w:hint="eastAsia" w:ascii="仿宋_GB2312" w:hAnsi="仿宋_GB2312" w:eastAsia="仿宋_GB2312" w:cs="仿宋_GB2312"/>
                <w:color w:val="000000"/>
                <w:kern w:val="0"/>
                <w:sz w:val="26"/>
                <w:szCs w:val="26"/>
                <w:lang w:bidi="ar"/>
              </w:rPr>
            </w:pPr>
            <w:r>
              <w:rPr>
                <w:rFonts w:hint="eastAsia" w:ascii="仿宋_GB2312" w:hAnsi="仿宋_GB2312" w:eastAsia="仿宋_GB2312" w:cs="仿宋_GB2312"/>
                <w:color w:val="000000"/>
                <w:kern w:val="0"/>
                <w:sz w:val="26"/>
                <w:szCs w:val="26"/>
                <w:lang w:bidi="ar"/>
              </w:rPr>
              <w:t>银行保险机构参与存量资产盘活的模式和路径研究</w:t>
            </w:r>
          </w:p>
        </w:tc>
      </w:tr>
      <w:tr w14:paraId="5B1B6593">
        <w:tblPrEx>
          <w:tblCellMar>
            <w:top w:w="0" w:type="dxa"/>
            <w:left w:w="108" w:type="dxa"/>
            <w:bottom w:w="0" w:type="dxa"/>
            <w:right w:w="108" w:type="dxa"/>
          </w:tblCellMar>
        </w:tblPrEx>
        <w:trPr>
          <w:trHeight w:val="518" w:hRule="atLeast"/>
        </w:trPr>
        <w:tc>
          <w:tcPr>
            <w:tcW w:w="1000" w:type="dxa"/>
            <w:vMerge w:val="continue"/>
            <w:tcBorders>
              <w:top w:val="single" w:color="000000" w:sz="4" w:space="0"/>
              <w:left w:val="single" w:color="000000" w:sz="4" w:space="0"/>
              <w:bottom w:val="single" w:color="000000" w:sz="4" w:space="0"/>
              <w:right w:val="single" w:color="000000" w:sz="4" w:space="0"/>
            </w:tcBorders>
            <w:vAlign w:val="center"/>
          </w:tcPr>
          <w:p w14:paraId="37C58190">
            <w:pPr>
              <w:widowControl/>
              <w:jc w:val="center"/>
              <w:rPr>
                <w:rFonts w:hint="eastAsia" w:ascii="仿宋_GB2312" w:hAnsi="仿宋_GB2312" w:eastAsia="仿宋_GB2312" w:cs="仿宋_GB2312"/>
                <w:b w:val="0"/>
                <w:bCs w:val="0"/>
                <w:color w:val="000000"/>
                <w:kern w:val="0"/>
                <w:sz w:val="26"/>
                <w:szCs w:val="26"/>
                <w:lang w:bidi="ar"/>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623E76E2">
            <w:pPr>
              <w:widowControl/>
              <w:adjustRightInd w:val="0"/>
              <w:snapToGrid w:val="0"/>
              <w:rPr>
                <w:rFonts w:hint="eastAsia" w:ascii="仿宋_GB2312" w:hAnsi="仿宋_GB2312" w:eastAsia="仿宋_GB2312" w:cs="仿宋_GB2312"/>
                <w:color w:val="000000"/>
                <w:kern w:val="0"/>
                <w:sz w:val="26"/>
                <w:szCs w:val="26"/>
                <w:lang w:bidi="ar"/>
              </w:rPr>
            </w:pPr>
            <w:r>
              <w:rPr>
                <w:rFonts w:hint="eastAsia" w:ascii="仿宋_GB2312" w:hAnsi="仿宋_GB2312" w:eastAsia="仿宋_GB2312" w:cs="仿宋_GB2312"/>
                <w:b w:val="0"/>
                <w:bCs w:val="0"/>
                <w:color w:val="000000"/>
                <w:kern w:val="0"/>
                <w:sz w:val="26"/>
                <w:szCs w:val="26"/>
                <w:lang w:bidi="ar"/>
              </w:rPr>
              <w:t>202</w:t>
            </w:r>
            <w:r>
              <w:rPr>
                <w:rFonts w:hint="eastAsia" w:ascii="仿宋_GB2312" w:hAnsi="仿宋_GB2312" w:eastAsia="仿宋_GB2312" w:cs="仿宋_GB2312"/>
                <w:b w:val="0"/>
                <w:bCs w:val="0"/>
                <w:color w:val="000000"/>
                <w:kern w:val="0"/>
                <w:sz w:val="26"/>
                <w:szCs w:val="26"/>
                <w:lang w:val="en-US" w:eastAsia="zh-CN" w:bidi="ar"/>
              </w:rPr>
              <w:t>6</w:t>
            </w:r>
            <w:r>
              <w:rPr>
                <w:rFonts w:hint="eastAsia" w:ascii="仿宋_GB2312" w:hAnsi="仿宋_GB2312" w:eastAsia="仿宋_GB2312" w:cs="仿宋_GB2312"/>
                <w:b w:val="0"/>
                <w:bCs w:val="0"/>
                <w:color w:val="000000"/>
                <w:kern w:val="0"/>
                <w:sz w:val="26"/>
                <w:szCs w:val="26"/>
                <w:lang w:bidi="ar"/>
              </w:rPr>
              <w:t>-</w:t>
            </w:r>
            <w:r>
              <w:rPr>
                <w:rFonts w:hint="eastAsia" w:ascii="仿宋_GB2312" w:hAnsi="仿宋_GB2312" w:eastAsia="仿宋_GB2312" w:cs="仿宋_GB2312"/>
                <w:color w:val="000000"/>
                <w:kern w:val="0"/>
                <w:sz w:val="26"/>
                <w:szCs w:val="26"/>
                <w:lang w:bidi="ar"/>
              </w:rPr>
              <w:t>16</w:t>
            </w:r>
          </w:p>
        </w:tc>
        <w:tc>
          <w:tcPr>
            <w:tcW w:w="70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5D5A7">
            <w:pPr>
              <w:widowControl/>
              <w:adjustRightInd w:val="0"/>
              <w:snapToGrid w:val="0"/>
              <w:rPr>
                <w:rFonts w:hint="eastAsia" w:ascii="仿宋_GB2312" w:hAnsi="仿宋_GB2312" w:eastAsia="仿宋_GB2312" w:cs="仿宋_GB2312"/>
                <w:color w:val="000000"/>
                <w:kern w:val="0"/>
                <w:sz w:val="26"/>
                <w:szCs w:val="26"/>
                <w:lang w:bidi="ar"/>
              </w:rPr>
            </w:pPr>
            <w:r>
              <w:rPr>
                <w:rFonts w:hint="eastAsia" w:ascii="仿宋_GB2312" w:hAnsi="仿宋_GB2312" w:eastAsia="仿宋_GB2312" w:cs="仿宋_GB2312"/>
                <w:color w:val="000000"/>
                <w:kern w:val="0"/>
                <w:sz w:val="26"/>
                <w:szCs w:val="26"/>
                <w:lang w:bidi="ar"/>
              </w:rPr>
              <w:t>银行保险机构被动投资策略的实践探索</w:t>
            </w:r>
          </w:p>
        </w:tc>
      </w:tr>
      <w:tr w14:paraId="7E3DFCE2">
        <w:tblPrEx>
          <w:tblCellMar>
            <w:top w:w="0" w:type="dxa"/>
            <w:left w:w="108" w:type="dxa"/>
            <w:bottom w:w="0" w:type="dxa"/>
            <w:right w:w="108" w:type="dxa"/>
          </w:tblCellMar>
        </w:tblPrEx>
        <w:trPr>
          <w:trHeight w:val="518" w:hRule="atLeast"/>
        </w:trPr>
        <w:tc>
          <w:tcPr>
            <w:tcW w:w="1000" w:type="dxa"/>
            <w:vMerge w:val="continue"/>
            <w:tcBorders>
              <w:top w:val="single" w:color="000000" w:sz="4" w:space="0"/>
              <w:left w:val="single" w:color="000000" w:sz="4" w:space="0"/>
              <w:bottom w:val="single" w:color="000000" w:sz="4" w:space="0"/>
              <w:right w:val="single" w:color="000000" w:sz="4" w:space="0"/>
            </w:tcBorders>
            <w:vAlign w:val="center"/>
          </w:tcPr>
          <w:p w14:paraId="26ED0EBA">
            <w:pPr>
              <w:widowControl/>
              <w:jc w:val="center"/>
              <w:rPr>
                <w:rFonts w:hint="eastAsia" w:ascii="仿宋_GB2312" w:hAnsi="仿宋_GB2312" w:eastAsia="仿宋_GB2312" w:cs="仿宋_GB2312"/>
                <w:b w:val="0"/>
                <w:bCs w:val="0"/>
                <w:color w:val="000000"/>
                <w:kern w:val="0"/>
                <w:sz w:val="26"/>
                <w:szCs w:val="26"/>
                <w:lang w:bidi="ar"/>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4CC2A7B3">
            <w:pPr>
              <w:widowControl/>
              <w:adjustRightInd w:val="0"/>
              <w:snapToGrid w:val="0"/>
              <w:rPr>
                <w:rFonts w:hint="eastAsia" w:ascii="仿宋_GB2312" w:hAnsi="仿宋_GB2312" w:eastAsia="仿宋_GB2312" w:cs="仿宋_GB2312"/>
                <w:color w:val="000000"/>
                <w:kern w:val="0"/>
                <w:sz w:val="26"/>
                <w:szCs w:val="26"/>
                <w:lang w:bidi="ar"/>
              </w:rPr>
            </w:pPr>
            <w:r>
              <w:rPr>
                <w:rFonts w:hint="eastAsia" w:ascii="仿宋_GB2312" w:hAnsi="仿宋_GB2312" w:eastAsia="仿宋_GB2312" w:cs="仿宋_GB2312"/>
                <w:b w:val="0"/>
                <w:bCs w:val="0"/>
                <w:color w:val="000000"/>
                <w:kern w:val="0"/>
                <w:sz w:val="26"/>
                <w:szCs w:val="26"/>
                <w:lang w:bidi="ar"/>
              </w:rPr>
              <w:t>202</w:t>
            </w:r>
            <w:r>
              <w:rPr>
                <w:rFonts w:hint="eastAsia" w:ascii="仿宋_GB2312" w:hAnsi="仿宋_GB2312" w:eastAsia="仿宋_GB2312" w:cs="仿宋_GB2312"/>
                <w:b w:val="0"/>
                <w:bCs w:val="0"/>
                <w:color w:val="000000"/>
                <w:kern w:val="0"/>
                <w:sz w:val="26"/>
                <w:szCs w:val="26"/>
                <w:lang w:val="en-US" w:eastAsia="zh-CN" w:bidi="ar"/>
              </w:rPr>
              <w:t>6</w:t>
            </w:r>
            <w:r>
              <w:rPr>
                <w:rFonts w:hint="eastAsia" w:ascii="仿宋_GB2312" w:hAnsi="仿宋_GB2312" w:eastAsia="仿宋_GB2312" w:cs="仿宋_GB2312"/>
                <w:b w:val="0"/>
                <w:bCs w:val="0"/>
                <w:color w:val="000000"/>
                <w:kern w:val="0"/>
                <w:sz w:val="26"/>
                <w:szCs w:val="26"/>
                <w:lang w:bidi="ar"/>
              </w:rPr>
              <w:t>-</w:t>
            </w:r>
            <w:r>
              <w:rPr>
                <w:rFonts w:hint="eastAsia" w:ascii="仿宋_GB2312" w:hAnsi="仿宋_GB2312" w:eastAsia="仿宋_GB2312" w:cs="仿宋_GB2312"/>
                <w:color w:val="000000"/>
                <w:kern w:val="0"/>
                <w:sz w:val="26"/>
                <w:szCs w:val="26"/>
                <w:lang w:bidi="ar"/>
              </w:rPr>
              <w:t>17</w:t>
            </w:r>
          </w:p>
        </w:tc>
        <w:tc>
          <w:tcPr>
            <w:tcW w:w="7044" w:type="dxa"/>
            <w:tcBorders>
              <w:top w:val="single" w:color="000000" w:sz="4" w:space="0"/>
              <w:left w:val="single" w:color="000000" w:sz="4" w:space="0"/>
              <w:bottom w:val="single" w:color="000000" w:sz="4" w:space="0"/>
              <w:right w:val="single" w:color="000000" w:sz="4" w:space="0"/>
            </w:tcBorders>
            <w:noWrap/>
            <w:vAlign w:val="center"/>
          </w:tcPr>
          <w:p w14:paraId="6A4848C8">
            <w:pPr>
              <w:widowControl/>
              <w:adjustRightInd w:val="0"/>
              <w:snapToGrid w:val="0"/>
              <w:rPr>
                <w:rFonts w:hint="eastAsia" w:ascii="仿宋_GB2312" w:hAnsi="仿宋_GB2312" w:eastAsia="仿宋_GB2312" w:cs="仿宋_GB2312"/>
                <w:color w:val="000000"/>
                <w:kern w:val="0"/>
                <w:sz w:val="26"/>
                <w:szCs w:val="26"/>
                <w:lang w:bidi="ar"/>
              </w:rPr>
            </w:pPr>
            <w:r>
              <w:rPr>
                <w:rFonts w:hint="eastAsia" w:ascii="仿宋_GB2312" w:hAnsi="仿宋_GB2312" w:eastAsia="仿宋_GB2312" w:cs="仿宋_GB2312"/>
                <w:color w:val="000000"/>
                <w:kern w:val="0"/>
                <w:sz w:val="26"/>
                <w:szCs w:val="26"/>
                <w:lang w:bidi="ar"/>
              </w:rPr>
              <w:t>银行保险机构参与债券市场“科技板”的实践探索</w:t>
            </w:r>
          </w:p>
        </w:tc>
      </w:tr>
      <w:tr w14:paraId="477A1C96">
        <w:tblPrEx>
          <w:tblCellMar>
            <w:top w:w="0" w:type="dxa"/>
            <w:left w:w="108" w:type="dxa"/>
            <w:bottom w:w="0" w:type="dxa"/>
            <w:right w:w="108" w:type="dxa"/>
          </w:tblCellMar>
        </w:tblPrEx>
        <w:trPr>
          <w:trHeight w:val="518" w:hRule="atLeast"/>
        </w:trPr>
        <w:tc>
          <w:tcPr>
            <w:tcW w:w="1000" w:type="dxa"/>
            <w:vMerge w:val="continue"/>
            <w:tcBorders>
              <w:top w:val="single" w:color="000000" w:sz="4" w:space="0"/>
              <w:left w:val="single" w:color="000000" w:sz="4" w:space="0"/>
              <w:bottom w:val="single" w:color="000000" w:sz="4" w:space="0"/>
              <w:right w:val="single" w:color="000000" w:sz="4" w:space="0"/>
            </w:tcBorders>
            <w:vAlign w:val="center"/>
          </w:tcPr>
          <w:p w14:paraId="1C9C789E">
            <w:pPr>
              <w:widowControl/>
              <w:jc w:val="center"/>
              <w:rPr>
                <w:rFonts w:hint="eastAsia" w:ascii="仿宋_GB2312" w:hAnsi="仿宋_GB2312" w:eastAsia="仿宋_GB2312" w:cs="仿宋_GB2312"/>
                <w:b w:val="0"/>
                <w:bCs w:val="0"/>
                <w:color w:val="000000"/>
                <w:kern w:val="0"/>
                <w:sz w:val="26"/>
                <w:szCs w:val="26"/>
                <w:lang w:bidi="ar"/>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12D1CDA4">
            <w:pPr>
              <w:widowControl/>
              <w:adjustRightInd w:val="0"/>
              <w:snapToGrid w:val="0"/>
              <w:rPr>
                <w:rFonts w:hint="eastAsia" w:ascii="仿宋_GB2312" w:hAnsi="仿宋_GB2312" w:eastAsia="仿宋_GB2312" w:cs="仿宋_GB2312"/>
                <w:color w:val="000000"/>
                <w:kern w:val="0"/>
                <w:sz w:val="26"/>
                <w:szCs w:val="26"/>
                <w:lang w:bidi="ar"/>
              </w:rPr>
            </w:pPr>
            <w:r>
              <w:rPr>
                <w:rFonts w:hint="eastAsia" w:ascii="仿宋_GB2312" w:hAnsi="仿宋_GB2312" w:eastAsia="仿宋_GB2312" w:cs="仿宋_GB2312"/>
                <w:b w:val="0"/>
                <w:bCs w:val="0"/>
                <w:color w:val="000000"/>
                <w:kern w:val="0"/>
                <w:sz w:val="26"/>
                <w:szCs w:val="26"/>
                <w:lang w:bidi="ar"/>
              </w:rPr>
              <w:t>202</w:t>
            </w:r>
            <w:r>
              <w:rPr>
                <w:rFonts w:hint="eastAsia" w:ascii="仿宋_GB2312" w:hAnsi="仿宋_GB2312" w:eastAsia="仿宋_GB2312" w:cs="仿宋_GB2312"/>
                <w:b w:val="0"/>
                <w:bCs w:val="0"/>
                <w:color w:val="000000"/>
                <w:kern w:val="0"/>
                <w:sz w:val="26"/>
                <w:szCs w:val="26"/>
                <w:lang w:val="en-US" w:eastAsia="zh-CN" w:bidi="ar"/>
              </w:rPr>
              <w:t>6</w:t>
            </w:r>
            <w:r>
              <w:rPr>
                <w:rFonts w:hint="eastAsia" w:ascii="仿宋_GB2312" w:hAnsi="仿宋_GB2312" w:eastAsia="仿宋_GB2312" w:cs="仿宋_GB2312"/>
                <w:b w:val="0"/>
                <w:bCs w:val="0"/>
                <w:color w:val="000000"/>
                <w:kern w:val="0"/>
                <w:sz w:val="26"/>
                <w:szCs w:val="26"/>
                <w:lang w:bidi="ar"/>
              </w:rPr>
              <w:t>-</w:t>
            </w:r>
            <w:r>
              <w:rPr>
                <w:rFonts w:hint="eastAsia" w:ascii="仿宋_GB2312" w:hAnsi="仿宋_GB2312" w:eastAsia="仿宋_GB2312" w:cs="仿宋_GB2312"/>
                <w:color w:val="000000"/>
                <w:kern w:val="0"/>
                <w:sz w:val="26"/>
                <w:szCs w:val="26"/>
                <w:lang w:bidi="ar"/>
              </w:rPr>
              <w:t>18</w:t>
            </w:r>
          </w:p>
        </w:tc>
        <w:tc>
          <w:tcPr>
            <w:tcW w:w="7044" w:type="dxa"/>
            <w:tcBorders>
              <w:top w:val="single" w:color="000000" w:sz="4" w:space="0"/>
              <w:left w:val="single" w:color="000000" w:sz="4" w:space="0"/>
              <w:bottom w:val="single" w:color="000000" w:sz="4" w:space="0"/>
              <w:right w:val="single" w:color="000000" w:sz="4" w:space="0"/>
            </w:tcBorders>
            <w:noWrap/>
            <w:vAlign w:val="center"/>
          </w:tcPr>
          <w:p w14:paraId="2FA9D45A">
            <w:pPr>
              <w:widowControl/>
              <w:adjustRightInd w:val="0"/>
              <w:snapToGrid w:val="0"/>
              <w:rPr>
                <w:rFonts w:hint="eastAsia" w:ascii="仿宋_GB2312" w:hAnsi="仿宋_GB2312" w:eastAsia="仿宋_GB2312" w:cs="仿宋_GB2312"/>
                <w:color w:val="000000"/>
                <w:kern w:val="0"/>
                <w:sz w:val="26"/>
                <w:szCs w:val="26"/>
                <w:lang w:bidi="ar"/>
              </w:rPr>
            </w:pPr>
            <w:r>
              <w:rPr>
                <w:rFonts w:hint="eastAsia" w:ascii="仿宋_GB2312" w:hAnsi="仿宋_GB2312" w:eastAsia="仿宋_GB2312" w:cs="仿宋_GB2312"/>
                <w:color w:val="000000"/>
                <w:kern w:val="0"/>
                <w:sz w:val="26"/>
                <w:szCs w:val="26"/>
                <w:lang w:bidi="ar"/>
              </w:rPr>
              <w:t>银行保险机构参与资产证券化的创新路径与实践探索</w:t>
            </w:r>
          </w:p>
        </w:tc>
      </w:tr>
      <w:tr w14:paraId="1FDE5690">
        <w:tblPrEx>
          <w:tblCellMar>
            <w:top w:w="0" w:type="dxa"/>
            <w:left w:w="108" w:type="dxa"/>
            <w:bottom w:w="0" w:type="dxa"/>
            <w:right w:w="108" w:type="dxa"/>
          </w:tblCellMar>
        </w:tblPrEx>
        <w:trPr>
          <w:trHeight w:val="518" w:hRule="atLeast"/>
        </w:trPr>
        <w:tc>
          <w:tcPr>
            <w:tcW w:w="1000" w:type="dxa"/>
            <w:vMerge w:val="continue"/>
            <w:tcBorders>
              <w:top w:val="single" w:color="000000" w:sz="4" w:space="0"/>
              <w:left w:val="single" w:color="000000" w:sz="4" w:space="0"/>
              <w:bottom w:val="single" w:color="000000" w:sz="4" w:space="0"/>
              <w:right w:val="single" w:color="000000" w:sz="4" w:space="0"/>
            </w:tcBorders>
            <w:vAlign w:val="center"/>
          </w:tcPr>
          <w:p w14:paraId="0110FFB0">
            <w:pPr>
              <w:widowControl/>
              <w:jc w:val="center"/>
              <w:rPr>
                <w:rFonts w:hint="eastAsia" w:ascii="仿宋_GB2312" w:hAnsi="仿宋_GB2312" w:eastAsia="仿宋_GB2312" w:cs="仿宋_GB2312"/>
                <w:b w:val="0"/>
                <w:bCs w:val="0"/>
                <w:color w:val="000000"/>
                <w:kern w:val="0"/>
                <w:sz w:val="26"/>
                <w:szCs w:val="26"/>
                <w:lang w:bidi="ar"/>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741208F8">
            <w:pPr>
              <w:widowControl/>
              <w:adjustRightInd w:val="0"/>
              <w:snapToGrid w:val="0"/>
              <w:rPr>
                <w:rFonts w:hint="eastAsia" w:ascii="仿宋_GB2312" w:hAnsi="仿宋_GB2312" w:eastAsia="仿宋_GB2312" w:cs="仿宋_GB2312"/>
                <w:color w:val="000000"/>
                <w:kern w:val="0"/>
                <w:sz w:val="26"/>
                <w:szCs w:val="26"/>
                <w:lang w:bidi="ar"/>
              </w:rPr>
            </w:pPr>
            <w:r>
              <w:rPr>
                <w:rFonts w:hint="eastAsia" w:ascii="仿宋_GB2312" w:hAnsi="仿宋_GB2312" w:eastAsia="仿宋_GB2312" w:cs="仿宋_GB2312"/>
                <w:b w:val="0"/>
                <w:bCs w:val="0"/>
                <w:color w:val="000000"/>
                <w:kern w:val="0"/>
                <w:sz w:val="26"/>
                <w:szCs w:val="26"/>
                <w:lang w:bidi="ar"/>
              </w:rPr>
              <w:t>202</w:t>
            </w:r>
            <w:r>
              <w:rPr>
                <w:rFonts w:hint="eastAsia" w:ascii="仿宋_GB2312" w:hAnsi="仿宋_GB2312" w:eastAsia="仿宋_GB2312" w:cs="仿宋_GB2312"/>
                <w:b w:val="0"/>
                <w:bCs w:val="0"/>
                <w:color w:val="000000"/>
                <w:kern w:val="0"/>
                <w:sz w:val="26"/>
                <w:szCs w:val="26"/>
                <w:lang w:val="en-US" w:eastAsia="zh-CN" w:bidi="ar"/>
              </w:rPr>
              <w:t>6</w:t>
            </w:r>
            <w:r>
              <w:rPr>
                <w:rFonts w:hint="eastAsia" w:ascii="仿宋_GB2312" w:hAnsi="仿宋_GB2312" w:eastAsia="仿宋_GB2312" w:cs="仿宋_GB2312"/>
                <w:b w:val="0"/>
                <w:bCs w:val="0"/>
                <w:color w:val="000000"/>
                <w:kern w:val="0"/>
                <w:sz w:val="26"/>
                <w:szCs w:val="26"/>
                <w:lang w:bidi="ar"/>
              </w:rPr>
              <w:t>-</w:t>
            </w:r>
            <w:r>
              <w:rPr>
                <w:rFonts w:hint="eastAsia" w:ascii="仿宋_GB2312" w:hAnsi="仿宋_GB2312" w:eastAsia="仿宋_GB2312" w:cs="仿宋_GB2312"/>
                <w:color w:val="000000"/>
                <w:kern w:val="0"/>
                <w:sz w:val="26"/>
                <w:szCs w:val="26"/>
                <w:lang w:bidi="ar"/>
              </w:rPr>
              <w:t>19</w:t>
            </w:r>
          </w:p>
        </w:tc>
        <w:tc>
          <w:tcPr>
            <w:tcW w:w="7044" w:type="dxa"/>
            <w:tcBorders>
              <w:top w:val="single" w:color="000000" w:sz="4" w:space="0"/>
              <w:left w:val="single" w:color="000000" w:sz="4" w:space="0"/>
              <w:bottom w:val="single" w:color="000000" w:sz="4" w:space="0"/>
              <w:right w:val="single" w:color="000000" w:sz="4" w:space="0"/>
            </w:tcBorders>
            <w:noWrap/>
            <w:vAlign w:val="center"/>
          </w:tcPr>
          <w:p w14:paraId="76B73889">
            <w:pPr>
              <w:widowControl/>
              <w:adjustRightInd w:val="0"/>
              <w:snapToGrid w:val="0"/>
              <w:rPr>
                <w:rFonts w:hint="eastAsia" w:ascii="仿宋_GB2312" w:hAnsi="仿宋_GB2312" w:eastAsia="仿宋_GB2312" w:cs="仿宋_GB2312"/>
                <w:color w:val="000000"/>
                <w:kern w:val="0"/>
                <w:sz w:val="26"/>
                <w:szCs w:val="26"/>
                <w:lang w:bidi="ar"/>
              </w:rPr>
            </w:pPr>
            <w:r>
              <w:rPr>
                <w:rFonts w:hint="eastAsia" w:ascii="仿宋_GB2312" w:hAnsi="仿宋_GB2312" w:eastAsia="仿宋_GB2312" w:cs="仿宋_GB2312"/>
                <w:color w:val="000000"/>
                <w:kern w:val="0"/>
                <w:sz w:val="26"/>
                <w:szCs w:val="26"/>
                <w:lang w:bidi="ar"/>
              </w:rPr>
              <w:t>银行保险机构参与并购投资的策略和路径研究</w:t>
            </w:r>
          </w:p>
        </w:tc>
      </w:tr>
      <w:tr w14:paraId="573CA27E">
        <w:tblPrEx>
          <w:tblCellMar>
            <w:top w:w="0" w:type="dxa"/>
            <w:left w:w="108" w:type="dxa"/>
            <w:bottom w:w="0" w:type="dxa"/>
            <w:right w:w="108" w:type="dxa"/>
          </w:tblCellMar>
        </w:tblPrEx>
        <w:trPr>
          <w:trHeight w:val="516" w:hRule="atLeast"/>
        </w:trPr>
        <w:tc>
          <w:tcPr>
            <w:tcW w:w="1000" w:type="dxa"/>
            <w:vMerge w:val="restart"/>
            <w:tcBorders>
              <w:top w:val="single" w:color="000000" w:sz="4" w:space="0"/>
              <w:left w:val="single" w:color="000000" w:sz="4" w:space="0"/>
              <w:bottom w:val="single" w:color="000000" w:sz="4" w:space="0"/>
              <w:right w:val="single" w:color="000000" w:sz="4" w:space="0"/>
            </w:tcBorders>
            <w:vAlign w:val="center"/>
          </w:tcPr>
          <w:p w14:paraId="6F3598BE">
            <w:pPr>
              <w:widowControl/>
              <w:jc w:val="both"/>
              <w:rPr>
                <w:rFonts w:hint="eastAsia" w:ascii="仿宋_GB2312" w:hAnsi="仿宋_GB2312" w:eastAsia="仿宋_GB2312" w:cs="仿宋_GB2312"/>
                <w:b w:val="0"/>
                <w:bCs w:val="0"/>
                <w:color w:val="000000"/>
                <w:kern w:val="0"/>
                <w:sz w:val="26"/>
                <w:szCs w:val="26"/>
                <w:lang w:bidi="ar"/>
              </w:rPr>
            </w:pPr>
            <w:r>
              <w:rPr>
                <w:rFonts w:hint="eastAsia" w:ascii="仿宋_GB2312" w:hAnsi="仿宋_GB2312" w:eastAsia="仿宋_GB2312" w:cs="仿宋_GB2312"/>
                <w:b w:val="0"/>
                <w:bCs w:val="0"/>
                <w:color w:val="000000"/>
                <w:kern w:val="0"/>
                <w:sz w:val="26"/>
                <w:szCs w:val="26"/>
                <w:lang w:bidi="ar"/>
              </w:rPr>
              <w:t>风险</w:t>
            </w:r>
            <w:r>
              <w:rPr>
                <w:rFonts w:hint="eastAsia" w:ascii="仿宋_GB2312" w:hAnsi="仿宋_GB2312" w:eastAsia="仿宋_GB2312" w:cs="仿宋_GB2312"/>
                <w:b w:val="0"/>
                <w:bCs w:val="0"/>
                <w:color w:val="000000"/>
                <w:kern w:val="0"/>
                <w:sz w:val="26"/>
                <w:szCs w:val="26"/>
                <w:lang w:bidi="ar"/>
              </w:rPr>
              <w:br w:type="textWrapping"/>
            </w:r>
            <w:r>
              <w:rPr>
                <w:rFonts w:hint="eastAsia" w:ascii="仿宋_GB2312" w:hAnsi="仿宋_GB2312" w:eastAsia="仿宋_GB2312" w:cs="仿宋_GB2312"/>
                <w:b w:val="0"/>
                <w:bCs w:val="0"/>
                <w:color w:val="000000"/>
                <w:kern w:val="0"/>
                <w:sz w:val="26"/>
                <w:szCs w:val="26"/>
                <w:lang w:bidi="ar"/>
              </w:rPr>
              <w:t>管理</w:t>
            </w: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627C6548">
            <w:pPr>
              <w:widowControl/>
              <w:adjustRightInd w:val="0"/>
              <w:snapToGrid w:val="0"/>
              <w:rPr>
                <w:rFonts w:hint="eastAsia" w:ascii="仿宋_GB2312" w:hAnsi="仿宋_GB2312" w:eastAsia="仿宋_GB2312" w:cs="仿宋_GB2312"/>
                <w:color w:val="000000"/>
                <w:kern w:val="0"/>
                <w:sz w:val="26"/>
                <w:szCs w:val="26"/>
                <w:lang w:bidi="ar"/>
              </w:rPr>
            </w:pPr>
            <w:r>
              <w:rPr>
                <w:rFonts w:hint="eastAsia" w:ascii="仿宋_GB2312" w:hAnsi="仿宋_GB2312" w:eastAsia="仿宋_GB2312" w:cs="仿宋_GB2312"/>
                <w:b w:val="0"/>
                <w:bCs w:val="0"/>
                <w:color w:val="000000"/>
                <w:kern w:val="0"/>
                <w:sz w:val="26"/>
                <w:szCs w:val="26"/>
                <w:lang w:bidi="ar"/>
              </w:rPr>
              <w:t>202</w:t>
            </w:r>
            <w:r>
              <w:rPr>
                <w:rFonts w:hint="eastAsia" w:ascii="仿宋_GB2312" w:hAnsi="仿宋_GB2312" w:eastAsia="仿宋_GB2312" w:cs="仿宋_GB2312"/>
                <w:b w:val="0"/>
                <w:bCs w:val="0"/>
                <w:color w:val="000000"/>
                <w:kern w:val="0"/>
                <w:sz w:val="26"/>
                <w:szCs w:val="26"/>
                <w:lang w:val="en-US" w:eastAsia="zh-CN" w:bidi="ar"/>
              </w:rPr>
              <w:t>6</w:t>
            </w:r>
            <w:r>
              <w:rPr>
                <w:rFonts w:hint="eastAsia" w:ascii="仿宋_GB2312" w:hAnsi="仿宋_GB2312" w:eastAsia="仿宋_GB2312" w:cs="仿宋_GB2312"/>
                <w:b w:val="0"/>
                <w:bCs w:val="0"/>
                <w:color w:val="000000"/>
                <w:kern w:val="0"/>
                <w:sz w:val="26"/>
                <w:szCs w:val="26"/>
                <w:lang w:bidi="ar"/>
              </w:rPr>
              <w:t>-</w:t>
            </w:r>
            <w:r>
              <w:rPr>
                <w:rFonts w:hint="eastAsia" w:ascii="仿宋_GB2312" w:hAnsi="仿宋_GB2312" w:eastAsia="仿宋_GB2312" w:cs="仿宋_GB2312"/>
                <w:color w:val="000000"/>
                <w:kern w:val="0"/>
                <w:sz w:val="26"/>
                <w:szCs w:val="26"/>
                <w:lang w:bidi="ar"/>
              </w:rPr>
              <w:t>20</w:t>
            </w:r>
          </w:p>
        </w:tc>
        <w:tc>
          <w:tcPr>
            <w:tcW w:w="7044" w:type="dxa"/>
            <w:tcBorders>
              <w:top w:val="single" w:color="000000" w:sz="4" w:space="0"/>
              <w:left w:val="single" w:color="000000" w:sz="4" w:space="0"/>
              <w:bottom w:val="single" w:color="000000" w:sz="4" w:space="0"/>
              <w:right w:val="single" w:color="000000" w:sz="4" w:space="0"/>
            </w:tcBorders>
            <w:noWrap/>
            <w:vAlign w:val="center"/>
          </w:tcPr>
          <w:p w14:paraId="5336A9E0">
            <w:pPr>
              <w:widowControl/>
              <w:adjustRightInd w:val="0"/>
              <w:snapToGrid w:val="0"/>
              <w:rPr>
                <w:rFonts w:hint="eastAsia" w:ascii="仿宋_GB2312" w:hAnsi="仿宋_GB2312" w:eastAsia="仿宋_GB2312" w:cs="仿宋_GB2312"/>
                <w:color w:val="000000"/>
                <w:kern w:val="0"/>
                <w:sz w:val="26"/>
                <w:szCs w:val="26"/>
                <w:lang w:bidi="ar"/>
              </w:rPr>
            </w:pPr>
            <w:r>
              <w:rPr>
                <w:rFonts w:hint="eastAsia" w:ascii="仿宋_GB2312" w:hAnsi="仿宋_GB2312" w:eastAsia="仿宋_GB2312" w:cs="仿宋_GB2312"/>
                <w:color w:val="000000"/>
                <w:kern w:val="0"/>
                <w:sz w:val="26"/>
                <w:szCs w:val="26"/>
                <w:lang w:bidi="ar"/>
              </w:rPr>
              <w:t>银行保险机构利率风险管理和衍生品工具应用</w:t>
            </w:r>
          </w:p>
        </w:tc>
      </w:tr>
      <w:tr w14:paraId="184C942E">
        <w:tblPrEx>
          <w:tblCellMar>
            <w:top w:w="0" w:type="dxa"/>
            <w:left w:w="108" w:type="dxa"/>
            <w:bottom w:w="0" w:type="dxa"/>
            <w:right w:w="108" w:type="dxa"/>
          </w:tblCellMar>
        </w:tblPrEx>
        <w:trPr>
          <w:trHeight w:val="518" w:hRule="atLeast"/>
        </w:trPr>
        <w:tc>
          <w:tcPr>
            <w:tcW w:w="1000" w:type="dxa"/>
            <w:vMerge w:val="continue"/>
            <w:tcBorders>
              <w:top w:val="single" w:color="000000" w:sz="4" w:space="0"/>
              <w:left w:val="single" w:color="000000" w:sz="4" w:space="0"/>
              <w:bottom w:val="single" w:color="000000" w:sz="4" w:space="0"/>
              <w:right w:val="single" w:color="000000" w:sz="4" w:space="0"/>
            </w:tcBorders>
            <w:vAlign w:val="center"/>
          </w:tcPr>
          <w:p w14:paraId="30DDD940">
            <w:pPr>
              <w:widowControl/>
              <w:jc w:val="center"/>
              <w:rPr>
                <w:rFonts w:hint="eastAsia" w:ascii="仿宋_GB2312" w:hAnsi="仿宋_GB2312" w:eastAsia="仿宋_GB2312" w:cs="仿宋_GB2312"/>
                <w:b w:val="0"/>
                <w:bCs w:val="0"/>
                <w:color w:val="000000"/>
                <w:kern w:val="0"/>
                <w:sz w:val="26"/>
                <w:szCs w:val="26"/>
                <w:lang w:bidi="ar"/>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7922F147">
            <w:pPr>
              <w:widowControl/>
              <w:adjustRightInd w:val="0"/>
              <w:snapToGrid w:val="0"/>
              <w:rPr>
                <w:rFonts w:hint="eastAsia" w:ascii="仿宋_GB2312" w:hAnsi="仿宋_GB2312" w:eastAsia="仿宋_GB2312" w:cs="仿宋_GB2312"/>
                <w:color w:val="000000"/>
                <w:kern w:val="0"/>
                <w:sz w:val="26"/>
                <w:szCs w:val="26"/>
                <w:lang w:bidi="ar"/>
              </w:rPr>
            </w:pPr>
            <w:r>
              <w:rPr>
                <w:rFonts w:hint="eastAsia" w:ascii="仿宋_GB2312" w:hAnsi="仿宋_GB2312" w:eastAsia="仿宋_GB2312" w:cs="仿宋_GB2312"/>
                <w:b w:val="0"/>
                <w:bCs w:val="0"/>
                <w:color w:val="000000"/>
                <w:kern w:val="0"/>
                <w:sz w:val="26"/>
                <w:szCs w:val="26"/>
                <w:lang w:bidi="ar"/>
              </w:rPr>
              <w:t>202</w:t>
            </w:r>
            <w:r>
              <w:rPr>
                <w:rFonts w:hint="eastAsia" w:ascii="仿宋_GB2312" w:hAnsi="仿宋_GB2312" w:eastAsia="仿宋_GB2312" w:cs="仿宋_GB2312"/>
                <w:b w:val="0"/>
                <w:bCs w:val="0"/>
                <w:color w:val="000000"/>
                <w:kern w:val="0"/>
                <w:sz w:val="26"/>
                <w:szCs w:val="26"/>
                <w:lang w:val="en-US" w:eastAsia="zh-CN" w:bidi="ar"/>
              </w:rPr>
              <w:t>6</w:t>
            </w:r>
            <w:r>
              <w:rPr>
                <w:rFonts w:hint="eastAsia" w:ascii="仿宋_GB2312" w:hAnsi="仿宋_GB2312" w:eastAsia="仿宋_GB2312" w:cs="仿宋_GB2312"/>
                <w:b w:val="0"/>
                <w:bCs w:val="0"/>
                <w:color w:val="000000"/>
                <w:kern w:val="0"/>
                <w:sz w:val="26"/>
                <w:szCs w:val="26"/>
                <w:lang w:bidi="ar"/>
              </w:rPr>
              <w:t>-</w:t>
            </w:r>
            <w:r>
              <w:rPr>
                <w:rFonts w:hint="eastAsia" w:ascii="仿宋_GB2312" w:hAnsi="仿宋_GB2312" w:eastAsia="仿宋_GB2312" w:cs="仿宋_GB2312"/>
                <w:color w:val="000000"/>
                <w:kern w:val="0"/>
                <w:sz w:val="26"/>
                <w:szCs w:val="26"/>
                <w:lang w:bidi="ar"/>
              </w:rPr>
              <w:t>21</w:t>
            </w:r>
          </w:p>
        </w:tc>
        <w:tc>
          <w:tcPr>
            <w:tcW w:w="7044" w:type="dxa"/>
            <w:tcBorders>
              <w:top w:val="single" w:color="000000" w:sz="4" w:space="0"/>
              <w:left w:val="single" w:color="000000" w:sz="4" w:space="0"/>
              <w:bottom w:val="single" w:color="000000" w:sz="4" w:space="0"/>
              <w:right w:val="single" w:color="000000" w:sz="4" w:space="0"/>
            </w:tcBorders>
            <w:vAlign w:val="center"/>
          </w:tcPr>
          <w:p w14:paraId="04FB26AA">
            <w:pPr>
              <w:widowControl/>
              <w:adjustRightInd w:val="0"/>
              <w:snapToGrid w:val="0"/>
              <w:rPr>
                <w:rFonts w:hint="eastAsia" w:ascii="仿宋_GB2312" w:hAnsi="仿宋_GB2312" w:eastAsia="仿宋_GB2312" w:cs="仿宋_GB2312"/>
                <w:color w:val="000000"/>
                <w:kern w:val="0"/>
                <w:sz w:val="26"/>
                <w:szCs w:val="26"/>
                <w:lang w:bidi="ar"/>
              </w:rPr>
            </w:pPr>
            <w:r>
              <w:rPr>
                <w:rFonts w:hint="eastAsia" w:ascii="仿宋_GB2312" w:hAnsi="仿宋_GB2312" w:eastAsia="仿宋_GB2312" w:cs="仿宋_GB2312"/>
                <w:color w:val="000000"/>
                <w:kern w:val="0"/>
                <w:sz w:val="26"/>
                <w:szCs w:val="26"/>
                <w:lang w:bidi="ar"/>
              </w:rPr>
              <w:t>新形势下资产负债联动管理与策略研究</w:t>
            </w:r>
          </w:p>
        </w:tc>
      </w:tr>
      <w:tr w14:paraId="663144B6">
        <w:tblPrEx>
          <w:tblCellMar>
            <w:top w:w="0" w:type="dxa"/>
            <w:left w:w="108" w:type="dxa"/>
            <w:bottom w:w="0" w:type="dxa"/>
            <w:right w:w="108" w:type="dxa"/>
          </w:tblCellMar>
        </w:tblPrEx>
        <w:trPr>
          <w:trHeight w:val="518" w:hRule="atLeast"/>
        </w:trPr>
        <w:tc>
          <w:tcPr>
            <w:tcW w:w="1000" w:type="dxa"/>
            <w:vMerge w:val="continue"/>
            <w:tcBorders>
              <w:top w:val="single" w:color="000000" w:sz="4" w:space="0"/>
              <w:left w:val="single" w:color="000000" w:sz="4" w:space="0"/>
              <w:bottom w:val="single" w:color="000000" w:sz="4" w:space="0"/>
              <w:right w:val="single" w:color="000000" w:sz="4" w:space="0"/>
            </w:tcBorders>
            <w:vAlign w:val="center"/>
          </w:tcPr>
          <w:p w14:paraId="246B2244">
            <w:pPr>
              <w:widowControl/>
              <w:jc w:val="center"/>
              <w:rPr>
                <w:rFonts w:hint="eastAsia" w:ascii="仿宋_GB2312" w:hAnsi="仿宋_GB2312" w:eastAsia="仿宋_GB2312" w:cs="仿宋_GB2312"/>
                <w:b w:val="0"/>
                <w:bCs w:val="0"/>
                <w:color w:val="000000"/>
                <w:kern w:val="0"/>
                <w:sz w:val="26"/>
                <w:szCs w:val="26"/>
                <w:lang w:bidi="ar"/>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0EF7B2F7">
            <w:pPr>
              <w:widowControl/>
              <w:adjustRightInd w:val="0"/>
              <w:snapToGrid w:val="0"/>
              <w:rPr>
                <w:rFonts w:hint="eastAsia" w:ascii="仿宋_GB2312" w:hAnsi="仿宋_GB2312" w:eastAsia="仿宋_GB2312" w:cs="仿宋_GB2312"/>
                <w:color w:val="000000"/>
                <w:kern w:val="0"/>
                <w:sz w:val="26"/>
                <w:szCs w:val="26"/>
                <w:lang w:bidi="ar"/>
              </w:rPr>
            </w:pPr>
            <w:r>
              <w:rPr>
                <w:rFonts w:hint="eastAsia" w:ascii="仿宋_GB2312" w:hAnsi="仿宋_GB2312" w:eastAsia="仿宋_GB2312" w:cs="仿宋_GB2312"/>
                <w:b w:val="0"/>
                <w:bCs w:val="0"/>
                <w:color w:val="000000"/>
                <w:kern w:val="0"/>
                <w:sz w:val="26"/>
                <w:szCs w:val="26"/>
                <w:lang w:bidi="ar"/>
              </w:rPr>
              <w:t>202</w:t>
            </w:r>
            <w:r>
              <w:rPr>
                <w:rFonts w:hint="eastAsia" w:ascii="仿宋_GB2312" w:hAnsi="仿宋_GB2312" w:eastAsia="仿宋_GB2312" w:cs="仿宋_GB2312"/>
                <w:b w:val="0"/>
                <w:bCs w:val="0"/>
                <w:color w:val="000000"/>
                <w:kern w:val="0"/>
                <w:sz w:val="26"/>
                <w:szCs w:val="26"/>
                <w:lang w:val="en-US" w:eastAsia="zh-CN" w:bidi="ar"/>
              </w:rPr>
              <w:t>6</w:t>
            </w:r>
            <w:r>
              <w:rPr>
                <w:rFonts w:hint="eastAsia" w:ascii="仿宋_GB2312" w:hAnsi="仿宋_GB2312" w:eastAsia="仿宋_GB2312" w:cs="仿宋_GB2312"/>
                <w:b w:val="0"/>
                <w:bCs w:val="0"/>
                <w:color w:val="000000"/>
                <w:kern w:val="0"/>
                <w:sz w:val="26"/>
                <w:szCs w:val="26"/>
                <w:lang w:bidi="ar"/>
              </w:rPr>
              <w:t>-</w:t>
            </w:r>
            <w:r>
              <w:rPr>
                <w:rFonts w:hint="eastAsia" w:ascii="仿宋_GB2312" w:hAnsi="仿宋_GB2312" w:eastAsia="仿宋_GB2312" w:cs="仿宋_GB2312"/>
                <w:color w:val="000000"/>
                <w:kern w:val="0"/>
                <w:sz w:val="26"/>
                <w:szCs w:val="26"/>
                <w:lang w:bidi="ar"/>
              </w:rPr>
              <w:t>22</w:t>
            </w:r>
          </w:p>
        </w:tc>
        <w:tc>
          <w:tcPr>
            <w:tcW w:w="7044" w:type="dxa"/>
            <w:tcBorders>
              <w:top w:val="single" w:color="000000" w:sz="4" w:space="0"/>
              <w:left w:val="single" w:color="000000" w:sz="4" w:space="0"/>
              <w:bottom w:val="single" w:color="000000" w:sz="4" w:space="0"/>
              <w:right w:val="single" w:color="000000" w:sz="4" w:space="0"/>
            </w:tcBorders>
            <w:noWrap/>
            <w:vAlign w:val="center"/>
          </w:tcPr>
          <w:p w14:paraId="1D6C9461">
            <w:pPr>
              <w:widowControl/>
              <w:adjustRightInd w:val="0"/>
              <w:snapToGrid w:val="0"/>
              <w:rPr>
                <w:rFonts w:hint="eastAsia" w:ascii="仿宋_GB2312" w:hAnsi="仿宋_GB2312" w:eastAsia="仿宋_GB2312" w:cs="仿宋_GB2312"/>
                <w:color w:val="000000"/>
                <w:kern w:val="0"/>
                <w:sz w:val="26"/>
                <w:szCs w:val="26"/>
                <w:lang w:bidi="ar"/>
              </w:rPr>
            </w:pPr>
            <w:r>
              <w:rPr>
                <w:rFonts w:hint="eastAsia" w:ascii="仿宋_GB2312" w:hAnsi="仿宋_GB2312" w:eastAsia="仿宋_GB2312" w:cs="仿宋_GB2312"/>
                <w:color w:val="000000"/>
                <w:kern w:val="0"/>
                <w:sz w:val="26"/>
                <w:szCs w:val="26"/>
                <w:lang w:bidi="ar"/>
              </w:rPr>
              <w:t>金融稳定背景下金融机构股东加重责任研究</w:t>
            </w:r>
          </w:p>
        </w:tc>
      </w:tr>
      <w:tr w14:paraId="3A837040">
        <w:tblPrEx>
          <w:tblCellMar>
            <w:top w:w="0" w:type="dxa"/>
            <w:left w:w="108" w:type="dxa"/>
            <w:bottom w:w="0" w:type="dxa"/>
            <w:right w:w="108" w:type="dxa"/>
          </w:tblCellMar>
        </w:tblPrEx>
        <w:trPr>
          <w:trHeight w:val="518" w:hRule="atLeast"/>
        </w:trPr>
        <w:tc>
          <w:tcPr>
            <w:tcW w:w="1000" w:type="dxa"/>
            <w:tcBorders>
              <w:top w:val="single" w:color="000000" w:sz="4" w:space="0"/>
              <w:left w:val="single" w:color="000000" w:sz="4" w:space="0"/>
              <w:bottom w:val="single" w:color="000000" w:sz="4" w:space="0"/>
              <w:right w:val="single" w:color="000000" w:sz="4" w:space="0"/>
            </w:tcBorders>
            <w:noWrap/>
            <w:vAlign w:val="center"/>
          </w:tcPr>
          <w:p w14:paraId="07CCA758">
            <w:pPr>
              <w:widowControl/>
              <w:jc w:val="center"/>
              <w:rPr>
                <w:rFonts w:hint="eastAsia" w:ascii="仿宋_GB2312" w:hAnsi="仿宋_GB2312" w:eastAsia="仿宋_GB2312" w:cs="仿宋_GB2312"/>
                <w:b w:val="0"/>
                <w:bCs w:val="0"/>
                <w:color w:val="000000"/>
                <w:kern w:val="0"/>
                <w:sz w:val="26"/>
                <w:szCs w:val="26"/>
                <w:lang w:bidi="ar"/>
              </w:rPr>
            </w:pPr>
            <w:r>
              <w:rPr>
                <w:rFonts w:hint="eastAsia" w:ascii="仿宋_GB2312" w:hAnsi="仿宋_GB2312" w:eastAsia="仿宋_GB2312" w:cs="仿宋_GB2312"/>
                <w:b w:val="0"/>
                <w:bCs w:val="0"/>
                <w:color w:val="000000"/>
                <w:kern w:val="0"/>
                <w:sz w:val="26"/>
                <w:szCs w:val="26"/>
                <w:lang w:bidi="ar"/>
              </w:rPr>
              <w:t>其他</w:t>
            </w: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1B0B75F6">
            <w:pPr>
              <w:widowControl/>
              <w:adjustRightInd w:val="0"/>
              <w:snapToGrid w:val="0"/>
              <w:rPr>
                <w:rFonts w:hint="eastAsia" w:ascii="仿宋_GB2312" w:hAnsi="仿宋_GB2312" w:eastAsia="仿宋_GB2312" w:cs="仿宋_GB2312"/>
                <w:color w:val="000000"/>
                <w:kern w:val="0"/>
                <w:sz w:val="26"/>
                <w:szCs w:val="26"/>
                <w:lang w:val="en-US" w:eastAsia="zh-CN" w:bidi="ar"/>
              </w:rPr>
            </w:pPr>
            <w:r>
              <w:rPr>
                <w:rFonts w:hint="eastAsia" w:ascii="仿宋_GB2312" w:hAnsi="仿宋_GB2312" w:eastAsia="仿宋_GB2312" w:cs="仿宋_GB2312"/>
                <w:b w:val="0"/>
                <w:bCs w:val="0"/>
                <w:color w:val="000000"/>
                <w:kern w:val="0"/>
                <w:sz w:val="26"/>
                <w:szCs w:val="26"/>
                <w:lang w:bidi="ar"/>
              </w:rPr>
              <w:t>202</w:t>
            </w:r>
            <w:r>
              <w:rPr>
                <w:rFonts w:hint="eastAsia" w:ascii="仿宋_GB2312" w:hAnsi="仿宋_GB2312" w:eastAsia="仿宋_GB2312" w:cs="仿宋_GB2312"/>
                <w:b w:val="0"/>
                <w:bCs w:val="0"/>
                <w:color w:val="000000"/>
                <w:kern w:val="0"/>
                <w:sz w:val="26"/>
                <w:szCs w:val="26"/>
                <w:lang w:val="en-US" w:eastAsia="zh-CN" w:bidi="ar"/>
              </w:rPr>
              <w:t>6</w:t>
            </w:r>
            <w:r>
              <w:rPr>
                <w:rFonts w:hint="eastAsia" w:ascii="仿宋_GB2312" w:hAnsi="仿宋_GB2312" w:eastAsia="仿宋_GB2312" w:cs="仿宋_GB2312"/>
                <w:b w:val="0"/>
                <w:bCs w:val="0"/>
                <w:color w:val="000000"/>
                <w:kern w:val="0"/>
                <w:sz w:val="26"/>
                <w:szCs w:val="26"/>
                <w:lang w:bidi="ar"/>
              </w:rPr>
              <w:t>-</w:t>
            </w:r>
            <w:r>
              <w:rPr>
                <w:rFonts w:hint="eastAsia" w:ascii="仿宋_GB2312" w:hAnsi="仿宋_GB2312" w:eastAsia="仿宋_GB2312" w:cs="仿宋_GB2312"/>
                <w:color w:val="000000"/>
                <w:kern w:val="0"/>
                <w:sz w:val="26"/>
                <w:szCs w:val="26"/>
                <w:lang w:bidi="ar"/>
              </w:rPr>
              <w:t>2</w:t>
            </w:r>
            <w:r>
              <w:rPr>
                <w:rFonts w:hint="eastAsia" w:ascii="仿宋_GB2312" w:hAnsi="仿宋_GB2312" w:eastAsia="仿宋_GB2312" w:cs="仿宋_GB2312"/>
                <w:color w:val="000000"/>
                <w:kern w:val="0"/>
                <w:sz w:val="26"/>
                <w:szCs w:val="26"/>
                <w:lang w:val="en-US" w:eastAsia="zh-CN" w:bidi="ar"/>
              </w:rPr>
              <w:t>3</w:t>
            </w:r>
          </w:p>
        </w:tc>
        <w:tc>
          <w:tcPr>
            <w:tcW w:w="7044" w:type="dxa"/>
            <w:tcBorders>
              <w:top w:val="single" w:color="000000" w:sz="4" w:space="0"/>
              <w:left w:val="single" w:color="000000" w:sz="4" w:space="0"/>
              <w:bottom w:val="single" w:color="000000" w:sz="4" w:space="0"/>
              <w:right w:val="single" w:color="000000" w:sz="4" w:space="0"/>
            </w:tcBorders>
            <w:noWrap/>
            <w:vAlign w:val="center"/>
          </w:tcPr>
          <w:p w14:paraId="159B1A13">
            <w:pPr>
              <w:widowControl/>
              <w:adjustRightInd w:val="0"/>
              <w:snapToGrid w:val="0"/>
              <w:rPr>
                <w:rFonts w:hint="eastAsia" w:ascii="仿宋_GB2312" w:hAnsi="仿宋_GB2312" w:eastAsia="仿宋_GB2312" w:cs="仿宋_GB2312"/>
                <w:color w:val="000000"/>
                <w:kern w:val="0"/>
                <w:sz w:val="26"/>
                <w:szCs w:val="26"/>
                <w:lang w:bidi="ar"/>
              </w:rPr>
            </w:pPr>
            <w:r>
              <w:rPr>
                <w:rFonts w:hint="eastAsia" w:ascii="仿宋_GB2312" w:hAnsi="仿宋_GB2312" w:eastAsia="仿宋_GB2312" w:cs="仿宋_GB2312"/>
                <w:color w:val="000000"/>
                <w:kern w:val="0"/>
                <w:sz w:val="26"/>
                <w:szCs w:val="26"/>
                <w:lang w:bidi="ar"/>
              </w:rPr>
              <w:t>其他</w:t>
            </w:r>
            <w:bookmarkStart w:id="0" w:name="_GoBack"/>
            <w:bookmarkEnd w:id="0"/>
          </w:p>
        </w:tc>
      </w:tr>
    </w:tbl>
    <w:p w14:paraId="3E0A92AE">
      <w:pPr>
        <w:spacing w:line="40" w:lineRule="exact"/>
        <w:rPr>
          <w:rFonts w:hint="eastAsia" w:ascii="仿宋" w:hAnsi="仿宋" w:eastAsia="仿宋"/>
          <w:szCs w:val="36"/>
        </w:rPr>
      </w:pPr>
    </w:p>
    <w:p w14:paraId="79149115">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长城小标宋体">
    <w:panose1 w:val="02010609010101010101"/>
    <w:charset w:val="86"/>
    <w:family w:val="moder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E32"/>
    <w:rsid w:val="00025B3F"/>
    <w:rsid w:val="00026EBD"/>
    <w:rsid w:val="00042D0A"/>
    <w:rsid w:val="000E6116"/>
    <w:rsid w:val="000F775E"/>
    <w:rsid w:val="00162EFD"/>
    <w:rsid w:val="00197E32"/>
    <w:rsid w:val="001A5DEC"/>
    <w:rsid w:val="001B6301"/>
    <w:rsid w:val="001D76F2"/>
    <w:rsid w:val="002655D9"/>
    <w:rsid w:val="002850F9"/>
    <w:rsid w:val="002A63A8"/>
    <w:rsid w:val="002B6270"/>
    <w:rsid w:val="002E7ACE"/>
    <w:rsid w:val="003B5647"/>
    <w:rsid w:val="004062B7"/>
    <w:rsid w:val="00466D70"/>
    <w:rsid w:val="00485181"/>
    <w:rsid w:val="004A0328"/>
    <w:rsid w:val="004D2D37"/>
    <w:rsid w:val="00525C5C"/>
    <w:rsid w:val="006827F5"/>
    <w:rsid w:val="006C7315"/>
    <w:rsid w:val="006E708F"/>
    <w:rsid w:val="006F71A3"/>
    <w:rsid w:val="00734954"/>
    <w:rsid w:val="00784BB3"/>
    <w:rsid w:val="00812AF0"/>
    <w:rsid w:val="0084715F"/>
    <w:rsid w:val="008770D5"/>
    <w:rsid w:val="008843E3"/>
    <w:rsid w:val="00906357"/>
    <w:rsid w:val="00977820"/>
    <w:rsid w:val="009A4D61"/>
    <w:rsid w:val="009B5804"/>
    <w:rsid w:val="009C7F82"/>
    <w:rsid w:val="009E2D94"/>
    <w:rsid w:val="00A12906"/>
    <w:rsid w:val="00B400D1"/>
    <w:rsid w:val="00B66CA8"/>
    <w:rsid w:val="00BB5B5E"/>
    <w:rsid w:val="00C517F7"/>
    <w:rsid w:val="00C83A1F"/>
    <w:rsid w:val="00C90CDA"/>
    <w:rsid w:val="00CB16B1"/>
    <w:rsid w:val="00DD771A"/>
    <w:rsid w:val="00E06FB7"/>
    <w:rsid w:val="00EA6F19"/>
    <w:rsid w:val="00ED4670"/>
    <w:rsid w:val="00F96F90"/>
    <w:rsid w:val="00FA3D9D"/>
    <w:rsid w:val="00FC3E32"/>
    <w:rsid w:val="00FE0253"/>
    <w:rsid w:val="07C77FE5"/>
    <w:rsid w:val="1EAB51B3"/>
    <w:rsid w:val="218D037C"/>
    <w:rsid w:val="4F594D44"/>
    <w:rsid w:val="532C5736"/>
    <w:rsid w:val="7DC14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rFonts w:ascii="Calibri" w:hAnsi="Calibri" w:eastAsia="宋体" w:cs="Times New Roman"/>
      <w:sz w:val="18"/>
      <w:szCs w:val="18"/>
    </w:rPr>
  </w:style>
  <w:style w:type="character" w:customStyle="1" w:styleId="8">
    <w:name w:val="页眉 字符"/>
    <w:basedOn w:val="6"/>
    <w:link w:val="4"/>
    <w:qFormat/>
    <w:uiPriority w:val="99"/>
    <w:rPr>
      <w:rFonts w:ascii="Calibri" w:hAnsi="Calibri" w:eastAsia="宋体" w:cs="Times New Roman"/>
      <w:sz w:val="18"/>
      <w:szCs w:val="18"/>
    </w:rPr>
  </w:style>
  <w:style w:type="character" w:customStyle="1" w:styleId="9">
    <w:name w:val="页脚 字符"/>
    <w:basedOn w:val="6"/>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27241-C651-499B-8A08-EEDC6F98D847}">
  <ds:schemaRefs/>
</ds:datastoreItem>
</file>

<file path=docProps/app.xml><?xml version="1.0" encoding="utf-8"?>
<Properties xmlns="http://schemas.openxmlformats.org/officeDocument/2006/extended-properties" xmlns:vt="http://schemas.openxmlformats.org/officeDocument/2006/docPropsVTypes">
  <Template>Normal</Template>
  <Pages>2</Pages>
  <Words>595</Words>
  <Characters>742</Characters>
  <Lines>23</Lines>
  <Paragraphs>22</Paragraphs>
  <TotalTime>2</TotalTime>
  <ScaleCrop>false</ScaleCrop>
  <LinksUpToDate>false</LinksUpToDate>
  <CharactersWithSpaces>742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2025-04-21T07:54:00Z</dcterms:created>
  <dc:creator>李俊葶</dc:creator>
  <cp:lastModifiedBy>李俊葶</cp:lastModifiedBy>
  <cp:lastPrinted>2025-04-21T08:27:00Z</cp:lastPrinted>
  <dcterms:modified xsi:type="dcterms:W3CDTF">2026-03-13T08:44:26Z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eyJoZGlkIjoiZGFhMDljY2E1OWY2Nzg2MDljNmEyMmRiYTMxNDUxZjkiLCJ1c2VySWQiOiIyMjgxNjk2MzQifQ==</vt:lpwstr>
  </property>
  <property fmtid="{D5CDD505-2E9C-101B-9397-08002B2CF9AE}" pid="3" name="KSOProductBuildVer">
    <vt:lpwstr>2052-12.1.0.25225</vt:lpwstr>
  </property>
  <property fmtid="{D5CDD505-2E9C-101B-9397-08002B2CF9AE}" pid="4" name="ICV">
    <vt:lpwstr>70EB23C5C2B9415285D0D03284533066_13</vt:lpwstr>
  </property>
</Properties>
</file>